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D97D" w14:textId="71454639" w:rsidR="004216FA" w:rsidRPr="007805A2" w:rsidRDefault="00B128B9" w:rsidP="004216FA">
      <w:pPr>
        <w:spacing w:after="0"/>
        <w:rPr>
          <w:rFonts w:ascii="Times New Roman" w:hAnsi="Times New Roman" w:cs="Times New Roman"/>
          <w:b/>
          <w:sz w:val="44"/>
        </w:rPr>
      </w:pPr>
      <w:r w:rsidRPr="007805A2">
        <w:rPr>
          <w:rFonts w:ascii="Times New Roman" w:hAnsi="Times New Roman" w:cs="Times New Roman"/>
          <w:b/>
          <w:sz w:val="44"/>
        </w:rPr>
        <w:t>M</w:t>
      </w:r>
      <w:r w:rsidR="004216FA" w:rsidRPr="007805A2">
        <w:rPr>
          <w:rFonts w:ascii="Times New Roman" w:hAnsi="Times New Roman" w:cs="Times New Roman"/>
          <w:b/>
          <w:sz w:val="44"/>
        </w:rPr>
        <w:t xml:space="preserve">ain title </w:t>
      </w:r>
      <w:r w:rsidRPr="007805A2">
        <w:rPr>
          <w:rFonts w:ascii="Times New Roman" w:hAnsi="Times New Roman" w:cs="Times New Roman"/>
          <w:b/>
          <w:sz w:val="44"/>
        </w:rPr>
        <w:t>(22pt bolded)</w:t>
      </w:r>
      <w:r w:rsidR="004216FA" w:rsidRPr="007805A2">
        <w:rPr>
          <w:rFonts w:ascii="Times New Roman" w:hAnsi="Times New Roman" w:cs="Times New Roman"/>
          <w:b/>
          <w:sz w:val="44"/>
        </w:rPr>
        <w:t>:</w:t>
      </w:r>
    </w:p>
    <w:p w14:paraId="60ED5EE1" w14:textId="09575CF8" w:rsidR="004216FA" w:rsidRPr="007805A2" w:rsidRDefault="00B128B9" w:rsidP="004216FA">
      <w:pPr>
        <w:spacing w:after="0"/>
        <w:rPr>
          <w:rFonts w:ascii="Times New Roman" w:hAnsi="Times New Roman" w:cs="Times New Roman"/>
          <w:b/>
          <w:sz w:val="44"/>
        </w:rPr>
      </w:pPr>
      <w:r w:rsidRPr="007805A2">
        <w:rPr>
          <w:rFonts w:ascii="Times New Roman" w:hAnsi="Times New Roman" w:cs="Times New Roman"/>
          <w:b/>
          <w:sz w:val="44"/>
        </w:rPr>
        <w:t>O</w:t>
      </w:r>
      <w:r w:rsidR="004216FA" w:rsidRPr="007805A2">
        <w:rPr>
          <w:rFonts w:ascii="Times New Roman" w:hAnsi="Times New Roman" w:cs="Times New Roman"/>
          <w:b/>
          <w:sz w:val="44"/>
        </w:rPr>
        <w:t xml:space="preserve">ptional subtitle </w:t>
      </w:r>
      <w:r w:rsidRPr="007805A2">
        <w:rPr>
          <w:rFonts w:ascii="Times New Roman" w:hAnsi="Times New Roman" w:cs="Times New Roman"/>
          <w:b/>
          <w:sz w:val="44"/>
        </w:rPr>
        <w:t>(22pt bolded)</w:t>
      </w:r>
      <w:r w:rsidRPr="007805A2">
        <w:rPr>
          <w:rStyle w:val="FootnoteReference"/>
          <w:rFonts w:ascii="Times New Roman" w:hAnsi="Times New Roman" w:cs="Times New Roman"/>
          <w:b/>
          <w:sz w:val="44"/>
        </w:rPr>
        <w:footnoteReference w:customMarkFollows="1" w:id="1"/>
        <w:t>*</w:t>
      </w:r>
    </w:p>
    <w:p w14:paraId="1B897812" w14:textId="77777777" w:rsidR="0017555B" w:rsidRPr="007805A2" w:rsidRDefault="0017555B" w:rsidP="004216FA">
      <w:pPr>
        <w:spacing w:after="0"/>
        <w:rPr>
          <w:rFonts w:ascii="Times New Roman" w:hAnsi="Times New Roman" w:cs="Times New Roman"/>
          <w:sz w:val="24"/>
          <w:szCs w:val="24"/>
        </w:rPr>
      </w:pPr>
    </w:p>
    <w:p w14:paraId="06157030" w14:textId="2B489BB0" w:rsidR="004216FA" w:rsidRPr="007805A2" w:rsidRDefault="004216FA" w:rsidP="004216FA">
      <w:pPr>
        <w:spacing w:after="0"/>
        <w:rPr>
          <w:rFonts w:ascii="Times New Roman" w:hAnsi="Times New Roman" w:cs="Times New Roman"/>
          <w:sz w:val="32"/>
        </w:rPr>
      </w:pPr>
      <w:r w:rsidRPr="007805A2">
        <w:rPr>
          <w:rFonts w:ascii="Times New Roman" w:hAnsi="Times New Roman" w:cs="Times New Roman"/>
          <w:sz w:val="32"/>
        </w:rPr>
        <w:t xml:space="preserve">  </w:t>
      </w:r>
      <w:r w:rsidR="00700D2C" w:rsidRPr="007805A2">
        <w:rPr>
          <w:rFonts w:ascii="Times New Roman" w:hAnsi="Times New Roman" w:cs="Times New Roman"/>
          <w:sz w:val="32"/>
        </w:rPr>
        <w:t>Ralph Wiggum</w:t>
      </w:r>
      <w:r w:rsidRPr="007805A2">
        <w:rPr>
          <w:rFonts w:ascii="Times New Roman" w:hAnsi="Times New Roman" w:cs="Times New Roman"/>
          <w:sz w:val="32"/>
        </w:rPr>
        <w:tab/>
      </w:r>
      <w:r w:rsidRPr="007805A2">
        <w:rPr>
          <w:rFonts w:ascii="Times New Roman" w:hAnsi="Times New Roman" w:cs="Times New Roman"/>
          <w:sz w:val="32"/>
        </w:rPr>
        <w:tab/>
        <w:t>Rebelwi Thoutacause</w:t>
      </w:r>
      <w:r w:rsidR="00B128B9" w:rsidRPr="007805A2">
        <w:rPr>
          <w:rFonts w:ascii="Times New Roman" w:hAnsi="Times New Roman" w:cs="Times New Roman"/>
          <w:sz w:val="32"/>
        </w:rPr>
        <w:t xml:space="preserve"> (16pt)</w:t>
      </w:r>
    </w:p>
    <w:p w14:paraId="10759D20" w14:textId="6E3ED3DB" w:rsidR="004216FA" w:rsidRPr="007805A2" w:rsidRDefault="004216FA" w:rsidP="004216FA">
      <w:pPr>
        <w:spacing w:after="0"/>
        <w:rPr>
          <w:rFonts w:ascii="Times New Roman" w:hAnsi="Times New Roman" w:cs="Times New Roman"/>
          <w:sz w:val="32"/>
        </w:rPr>
      </w:pPr>
      <w:r w:rsidRPr="007805A2">
        <w:rPr>
          <w:rFonts w:ascii="Times New Roman" w:hAnsi="Times New Roman" w:cs="Times New Roman"/>
          <w:i/>
          <w:sz w:val="32"/>
        </w:rPr>
        <w:t xml:space="preserve">  Bovine University</w:t>
      </w:r>
      <w:r w:rsidRPr="007805A2">
        <w:rPr>
          <w:rFonts w:ascii="Times New Roman" w:hAnsi="Times New Roman" w:cs="Times New Roman"/>
          <w:i/>
          <w:sz w:val="32"/>
        </w:rPr>
        <w:tab/>
        <w:t>School of Hardnox</w:t>
      </w:r>
      <w:r w:rsidR="00B128B9" w:rsidRPr="007805A2">
        <w:rPr>
          <w:rFonts w:ascii="Times New Roman" w:hAnsi="Times New Roman" w:cs="Times New Roman"/>
          <w:i/>
          <w:sz w:val="32"/>
        </w:rPr>
        <w:t xml:space="preserve"> (16 pt italic)</w:t>
      </w:r>
    </w:p>
    <w:p w14:paraId="78FDA792" w14:textId="77777777" w:rsidR="00D91C9B" w:rsidRPr="007805A2" w:rsidRDefault="00D91C9B" w:rsidP="004216FA">
      <w:pPr>
        <w:spacing w:after="0"/>
        <w:rPr>
          <w:rFonts w:ascii="Times New Roman" w:hAnsi="Times New Roman" w:cs="Times New Roman"/>
          <w:sz w:val="24"/>
        </w:rPr>
      </w:pPr>
    </w:p>
    <w:p w14:paraId="2D635107" w14:textId="3A1BF680" w:rsidR="004216FA" w:rsidRPr="007805A2" w:rsidRDefault="004216FA" w:rsidP="00B47BDB">
      <w:pPr>
        <w:spacing w:after="0"/>
        <w:ind w:left="540" w:right="540"/>
        <w:jc w:val="both"/>
        <w:rPr>
          <w:rFonts w:ascii="Times New Roman" w:hAnsi="Times New Roman" w:cs="Times New Roman"/>
          <w:sz w:val="24"/>
        </w:rPr>
      </w:pPr>
      <w:r w:rsidRPr="007805A2">
        <w:rPr>
          <w:rFonts w:ascii="Times New Roman" w:hAnsi="Times New Roman" w:cs="Times New Roman"/>
          <w:b/>
          <w:sz w:val="24"/>
        </w:rPr>
        <w:t>Abstract:</w:t>
      </w:r>
      <w:r w:rsidRPr="007805A2">
        <w:rPr>
          <w:rFonts w:ascii="Times New Roman" w:hAnsi="Times New Roman" w:cs="Times New Roman"/>
          <w:sz w:val="24"/>
        </w:rPr>
        <w:t xml:space="preserve"> </w:t>
      </w:r>
      <w:r w:rsidR="00EF3402" w:rsidRPr="007805A2">
        <w:rPr>
          <w:rFonts w:ascii="Times New Roman" w:hAnsi="Times New Roman" w:cs="Times New Roman"/>
          <w:sz w:val="24"/>
        </w:rPr>
        <w:t>Write a</w:t>
      </w:r>
      <w:r w:rsidR="00B47BDB" w:rsidRPr="007805A2">
        <w:rPr>
          <w:rFonts w:ascii="Times New Roman" w:hAnsi="Times New Roman" w:cs="Times New Roman"/>
          <w:sz w:val="24"/>
        </w:rPr>
        <w:t xml:space="preserve">n abstract of between 50 and 150 words to precede your paper. Use 12pt </w:t>
      </w:r>
      <w:r w:rsidR="00403131">
        <w:rPr>
          <w:rFonts w:ascii="Times New Roman" w:hAnsi="Times New Roman" w:cs="Times New Roman"/>
          <w:sz w:val="24"/>
        </w:rPr>
        <w:t>Times New Roman</w:t>
      </w:r>
      <w:r w:rsidR="00B47BDB" w:rsidRPr="007805A2">
        <w:rPr>
          <w:rFonts w:ascii="Times New Roman" w:hAnsi="Times New Roman" w:cs="Times New Roman"/>
          <w:sz w:val="24"/>
        </w:rPr>
        <w:t xml:space="preserve"> in the abstract without italicization. The entirety of the abstract should be offset from both edges of the margin by 0.3 inches. The alignment of the text should be justified to avoid a ragged right edge. </w:t>
      </w:r>
    </w:p>
    <w:p w14:paraId="1A607F98" w14:textId="5D743186" w:rsidR="004216FA" w:rsidRPr="007805A2" w:rsidRDefault="004216FA" w:rsidP="004216FA">
      <w:pPr>
        <w:spacing w:after="0"/>
        <w:ind w:left="540"/>
        <w:rPr>
          <w:rFonts w:ascii="Times New Roman" w:hAnsi="Times New Roman" w:cs="Times New Roman"/>
          <w:sz w:val="24"/>
        </w:rPr>
      </w:pPr>
    </w:p>
    <w:p w14:paraId="4D9CC75B" w14:textId="1F14A5F1" w:rsidR="004216FA" w:rsidRPr="007805A2" w:rsidRDefault="004216FA" w:rsidP="004216FA">
      <w:pPr>
        <w:spacing w:after="0"/>
        <w:ind w:left="540"/>
        <w:rPr>
          <w:rFonts w:ascii="Times New Roman" w:hAnsi="Times New Roman" w:cs="Times New Roman"/>
          <w:sz w:val="24"/>
        </w:rPr>
      </w:pPr>
      <w:r w:rsidRPr="007805A2">
        <w:rPr>
          <w:rFonts w:ascii="Times New Roman" w:hAnsi="Times New Roman" w:cs="Times New Roman"/>
          <w:b/>
          <w:sz w:val="24"/>
        </w:rPr>
        <w:t>Keywords:</w:t>
      </w:r>
      <w:r w:rsidRPr="007805A2">
        <w:rPr>
          <w:rFonts w:ascii="Times New Roman" w:hAnsi="Times New Roman" w:cs="Times New Roman"/>
          <w:sz w:val="24"/>
        </w:rPr>
        <w:t xml:space="preserve"> keyword1, keyword2, keyword3, keyword4</w:t>
      </w:r>
    </w:p>
    <w:p w14:paraId="4FEED0CC" w14:textId="4926B2AA" w:rsidR="004216FA" w:rsidRPr="007805A2" w:rsidRDefault="004216FA" w:rsidP="004216FA">
      <w:pPr>
        <w:spacing w:after="0"/>
        <w:rPr>
          <w:rFonts w:ascii="Times New Roman" w:hAnsi="Times New Roman" w:cs="Times New Roman"/>
          <w:sz w:val="24"/>
        </w:rPr>
      </w:pPr>
    </w:p>
    <w:p w14:paraId="7C1FF3A3" w14:textId="24E2D57F" w:rsidR="004216FA" w:rsidRPr="007805A2" w:rsidRDefault="004216FA" w:rsidP="004216FA">
      <w:pPr>
        <w:spacing w:after="0"/>
        <w:rPr>
          <w:rFonts w:ascii="Times New Roman" w:hAnsi="Times New Roman" w:cs="Times New Roman"/>
          <w:b/>
          <w:sz w:val="32"/>
        </w:rPr>
      </w:pPr>
      <w:r w:rsidRPr="007805A2">
        <w:rPr>
          <w:rFonts w:ascii="Times New Roman" w:hAnsi="Times New Roman" w:cs="Times New Roman"/>
          <w:b/>
          <w:sz w:val="32"/>
        </w:rPr>
        <w:t xml:space="preserve">1.    </w:t>
      </w:r>
      <w:r w:rsidR="00EE5E95" w:rsidRPr="007805A2">
        <w:rPr>
          <w:rFonts w:ascii="Times New Roman" w:hAnsi="Times New Roman" w:cs="Times New Roman"/>
          <w:b/>
          <w:sz w:val="32"/>
        </w:rPr>
        <w:t>Section header</w:t>
      </w:r>
      <w:r w:rsidR="00EF3402" w:rsidRPr="007805A2">
        <w:rPr>
          <w:rFonts w:ascii="Times New Roman" w:hAnsi="Times New Roman" w:cs="Times New Roman"/>
          <w:b/>
          <w:sz w:val="32"/>
        </w:rPr>
        <w:t xml:space="preserve"> (16 pt bold)</w:t>
      </w:r>
    </w:p>
    <w:p w14:paraId="644A45D0" w14:textId="77777777" w:rsidR="004216FA" w:rsidRPr="007805A2" w:rsidRDefault="004216FA" w:rsidP="004216FA">
      <w:pPr>
        <w:spacing w:after="0"/>
        <w:rPr>
          <w:rFonts w:ascii="Times New Roman" w:hAnsi="Times New Roman" w:cs="Times New Roman"/>
          <w:b/>
          <w:sz w:val="24"/>
        </w:rPr>
      </w:pPr>
    </w:p>
    <w:p w14:paraId="03E89254" w14:textId="20D8E63A" w:rsidR="004216FA" w:rsidRPr="007805A2" w:rsidRDefault="00EF3402" w:rsidP="00EF3402">
      <w:pPr>
        <w:spacing w:after="0"/>
        <w:jc w:val="both"/>
        <w:rPr>
          <w:rFonts w:ascii="Times New Roman" w:hAnsi="Times New Roman" w:cs="Times New Roman"/>
          <w:sz w:val="24"/>
        </w:rPr>
      </w:pPr>
      <w:r w:rsidRPr="007805A2">
        <w:rPr>
          <w:rFonts w:ascii="Times New Roman" w:hAnsi="Times New Roman" w:cs="Times New Roman"/>
          <w:sz w:val="24"/>
        </w:rPr>
        <w:t xml:space="preserve">The first paragraph after a header should not be indented and should be one 12pt line below the preceding header. </w:t>
      </w:r>
      <w:r w:rsidR="00167245" w:rsidRPr="007805A2">
        <w:rPr>
          <w:rFonts w:ascii="Times New Roman" w:hAnsi="Times New Roman" w:cs="Times New Roman"/>
          <w:sz w:val="24"/>
        </w:rPr>
        <w:t xml:space="preserve">Only capitalize the first word in the header, unless the header contains a proper noun. </w:t>
      </w:r>
      <w:r w:rsidRPr="007805A2">
        <w:rPr>
          <w:rFonts w:ascii="Times New Roman" w:hAnsi="Times New Roman" w:cs="Times New Roman"/>
          <w:sz w:val="24"/>
        </w:rPr>
        <w:t xml:space="preserve">All body text should be 12pt </w:t>
      </w:r>
      <w:r w:rsidR="00EA30A6">
        <w:rPr>
          <w:rFonts w:ascii="Times New Roman" w:hAnsi="Times New Roman" w:cs="Times New Roman"/>
          <w:sz w:val="24"/>
        </w:rPr>
        <w:t>Times New Roman</w:t>
      </w:r>
      <w:r w:rsidRPr="007805A2">
        <w:rPr>
          <w:rFonts w:ascii="Times New Roman" w:hAnsi="Times New Roman" w:cs="Times New Roman"/>
          <w:sz w:val="24"/>
        </w:rPr>
        <w:t xml:space="preserve"> font. </w:t>
      </w:r>
      <w:r w:rsidR="00C20DEC" w:rsidRPr="007805A2">
        <w:rPr>
          <w:rFonts w:ascii="Times New Roman" w:hAnsi="Times New Roman" w:cs="Times New Roman"/>
          <w:sz w:val="24"/>
        </w:rPr>
        <w:t xml:space="preserve">Using this font and this spacing is mostly for the sake of the authors to approximate what the finished product will look like when typeset. </w:t>
      </w:r>
      <w:r w:rsidRPr="007805A2">
        <w:rPr>
          <w:rFonts w:ascii="Times New Roman" w:hAnsi="Times New Roman" w:cs="Times New Roman"/>
          <w:sz w:val="24"/>
        </w:rPr>
        <w:t xml:space="preserve">Use a single space after a sentence break or colon. </w:t>
      </w:r>
      <w:r w:rsidR="00C20DEC" w:rsidRPr="007805A2">
        <w:rPr>
          <w:rFonts w:ascii="Times New Roman" w:hAnsi="Times New Roman" w:cs="Times New Roman"/>
          <w:sz w:val="24"/>
        </w:rPr>
        <w:t>Even if you use a double space</w:t>
      </w:r>
      <w:r w:rsidR="00091DDE" w:rsidRPr="007805A2">
        <w:rPr>
          <w:rFonts w:ascii="Times New Roman" w:hAnsi="Times New Roman" w:cs="Times New Roman"/>
          <w:sz w:val="24"/>
        </w:rPr>
        <w:t xml:space="preserve"> after a period</w:t>
      </w:r>
      <w:r w:rsidR="00C20DEC" w:rsidRPr="007805A2">
        <w:rPr>
          <w:rFonts w:ascii="Times New Roman" w:hAnsi="Times New Roman" w:cs="Times New Roman"/>
          <w:sz w:val="24"/>
        </w:rPr>
        <w:t>, it will be automatically removed when the paper is typeset using LaTeX.</w:t>
      </w:r>
    </w:p>
    <w:p w14:paraId="715D56D0" w14:textId="37D1E274" w:rsidR="00C20DEC" w:rsidRPr="007805A2" w:rsidRDefault="00EF3402" w:rsidP="00C20DEC">
      <w:pPr>
        <w:spacing w:after="0"/>
        <w:jc w:val="both"/>
        <w:rPr>
          <w:rFonts w:ascii="Times New Roman" w:hAnsi="Times New Roman" w:cs="Times New Roman"/>
          <w:sz w:val="24"/>
        </w:rPr>
      </w:pPr>
      <w:r w:rsidRPr="007805A2">
        <w:rPr>
          <w:rFonts w:ascii="Times New Roman" w:hAnsi="Times New Roman" w:cs="Times New Roman"/>
          <w:sz w:val="24"/>
        </w:rPr>
        <w:tab/>
        <w:t>The second and subsequen</w:t>
      </w:r>
      <w:r w:rsidR="005F79AA" w:rsidRPr="007805A2">
        <w:rPr>
          <w:rFonts w:ascii="Times New Roman" w:hAnsi="Times New Roman" w:cs="Times New Roman"/>
          <w:sz w:val="24"/>
        </w:rPr>
        <w:t>t</w:t>
      </w:r>
      <w:r w:rsidRPr="007805A2">
        <w:rPr>
          <w:rFonts w:ascii="Times New Roman" w:hAnsi="Times New Roman" w:cs="Times New Roman"/>
          <w:sz w:val="24"/>
        </w:rPr>
        <w:t xml:space="preserve"> paragraphs within a section should be indented and not have any additional spacing between </w:t>
      </w:r>
      <w:r w:rsidR="005F79AA" w:rsidRPr="007805A2">
        <w:rPr>
          <w:rFonts w:ascii="Times New Roman" w:hAnsi="Times New Roman" w:cs="Times New Roman"/>
          <w:sz w:val="24"/>
        </w:rPr>
        <w:t>paragraphs</w:t>
      </w:r>
      <w:r w:rsidRPr="007805A2">
        <w:rPr>
          <w:rFonts w:ascii="Times New Roman" w:hAnsi="Times New Roman" w:cs="Times New Roman"/>
          <w:sz w:val="24"/>
        </w:rPr>
        <w:t>. All text should be single-spaced</w:t>
      </w:r>
      <w:r w:rsidR="00F63E7B" w:rsidRPr="007805A2">
        <w:rPr>
          <w:rFonts w:ascii="Times New Roman" w:hAnsi="Times New Roman" w:cs="Times New Roman"/>
          <w:sz w:val="24"/>
        </w:rPr>
        <w:t>.</w:t>
      </w:r>
      <w:r w:rsidR="00C20DEC" w:rsidRPr="007805A2">
        <w:rPr>
          <w:rFonts w:ascii="Times New Roman" w:hAnsi="Times New Roman" w:cs="Times New Roman"/>
          <w:sz w:val="24"/>
        </w:rPr>
        <w:t xml:space="preserve"> When in doubt about any conventions, follow the Unified Style Sheet for Linguistics.</w:t>
      </w:r>
      <w:r w:rsidR="00C20DEC" w:rsidRPr="007805A2">
        <w:rPr>
          <w:rStyle w:val="FootnoteReference"/>
          <w:rFonts w:ascii="Times New Roman" w:hAnsi="Times New Roman" w:cs="Times New Roman"/>
          <w:sz w:val="24"/>
        </w:rPr>
        <w:footnoteReference w:id="2"/>
      </w:r>
      <w:r w:rsidR="00C20DEC" w:rsidRPr="007805A2">
        <w:rPr>
          <w:rFonts w:ascii="Times New Roman" w:hAnsi="Times New Roman" w:cs="Times New Roman"/>
          <w:sz w:val="24"/>
        </w:rPr>
        <w:t xml:space="preserve"> </w:t>
      </w:r>
    </w:p>
    <w:p w14:paraId="22EC54D6" w14:textId="5F7F64A4" w:rsidR="00EE5E95" w:rsidRPr="007805A2" w:rsidRDefault="00EE5E95" w:rsidP="00EF3402">
      <w:pPr>
        <w:spacing w:after="0"/>
        <w:jc w:val="both"/>
        <w:rPr>
          <w:rFonts w:ascii="Times New Roman" w:hAnsi="Times New Roman" w:cs="Times New Roman"/>
          <w:sz w:val="24"/>
        </w:rPr>
      </w:pPr>
    </w:p>
    <w:p w14:paraId="3544CBAF" w14:textId="4BD0D471" w:rsidR="00EE5E95" w:rsidRPr="007805A2" w:rsidRDefault="00EE5E95" w:rsidP="00EE5E95">
      <w:pPr>
        <w:spacing w:after="0"/>
        <w:jc w:val="both"/>
        <w:rPr>
          <w:rFonts w:ascii="Times New Roman" w:hAnsi="Times New Roman" w:cs="Times New Roman"/>
          <w:b/>
          <w:sz w:val="28"/>
        </w:rPr>
      </w:pPr>
      <w:r w:rsidRPr="007805A2">
        <w:rPr>
          <w:rFonts w:ascii="Times New Roman" w:hAnsi="Times New Roman" w:cs="Times New Roman"/>
          <w:b/>
          <w:sz w:val="28"/>
        </w:rPr>
        <w:t>1.1.    Subsection header (14pt bold)</w:t>
      </w:r>
    </w:p>
    <w:p w14:paraId="0895CD5C" w14:textId="190D2ABA" w:rsidR="00EE5E95" w:rsidRPr="007805A2" w:rsidRDefault="00EE5E95" w:rsidP="00EE5E95">
      <w:pPr>
        <w:spacing w:after="0"/>
        <w:jc w:val="both"/>
        <w:rPr>
          <w:rFonts w:ascii="Times New Roman" w:hAnsi="Times New Roman" w:cs="Times New Roman"/>
          <w:sz w:val="24"/>
        </w:rPr>
      </w:pPr>
    </w:p>
    <w:p w14:paraId="524FEB68" w14:textId="225674B5" w:rsidR="00EE5E95" w:rsidRPr="007805A2" w:rsidRDefault="00C20DEC" w:rsidP="00EE5E95">
      <w:pPr>
        <w:spacing w:after="0"/>
        <w:jc w:val="both"/>
        <w:rPr>
          <w:rFonts w:ascii="Times New Roman" w:hAnsi="Times New Roman" w:cs="Times New Roman"/>
          <w:sz w:val="24"/>
        </w:rPr>
      </w:pPr>
      <w:r w:rsidRPr="007805A2">
        <w:rPr>
          <w:rFonts w:ascii="Times New Roman" w:hAnsi="Times New Roman" w:cs="Times New Roman"/>
          <w:sz w:val="24"/>
        </w:rPr>
        <w:t xml:space="preserve">For a subsection, do not indent the heading. All headings should be aligned to the left. </w:t>
      </w:r>
      <w:r w:rsidR="00EA30A6">
        <w:rPr>
          <w:rFonts w:ascii="Times New Roman" w:hAnsi="Times New Roman" w:cs="Times New Roman"/>
          <w:sz w:val="24"/>
        </w:rPr>
        <w:t>Morphemic glosses should be in small caps.</w:t>
      </w:r>
    </w:p>
    <w:p w14:paraId="1428BF14" w14:textId="77777777" w:rsidR="00EA30A6" w:rsidRPr="007805A2" w:rsidRDefault="00EA30A6" w:rsidP="00EE5E95">
      <w:pPr>
        <w:spacing w:after="0"/>
        <w:jc w:val="both"/>
        <w:rPr>
          <w:rFonts w:ascii="Times New Roman" w:hAnsi="Times New Roman" w:cs="Times New Roman"/>
          <w:sz w:val="24"/>
        </w:rPr>
      </w:pPr>
    </w:p>
    <w:p w14:paraId="292CDE6A" w14:textId="21D787A7" w:rsidR="00EE5E95" w:rsidRPr="007805A2" w:rsidRDefault="000A2B09" w:rsidP="000A2B09">
      <w:pPr>
        <w:pStyle w:val="ListParagraph"/>
        <w:numPr>
          <w:ilvl w:val="0"/>
          <w:numId w:val="4"/>
        </w:numPr>
        <w:tabs>
          <w:tab w:val="right" w:pos="8928"/>
        </w:tabs>
        <w:spacing w:after="0"/>
        <w:jc w:val="both"/>
        <w:rPr>
          <w:rFonts w:ascii="Times New Roman" w:hAnsi="Times New Roman" w:cs="Times New Roman"/>
          <w:sz w:val="24"/>
        </w:rPr>
      </w:pPr>
      <w:r w:rsidRPr="007805A2">
        <w:rPr>
          <w:rFonts w:ascii="Times New Roman" w:hAnsi="Times New Roman" w:cs="Times New Roman"/>
          <w:i/>
          <w:sz w:val="24"/>
        </w:rPr>
        <w:t>A</w:t>
      </w:r>
      <w:r w:rsidR="00F63E7B" w:rsidRPr="007805A2">
        <w:rPr>
          <w:rFonts w:ascii="Times New Roman" w:hAnsi="Times New Roman" w:cs="Times New Roman"/>
          <w:i/>
          <w:sz w:val="24"/>
        </w:rPr>
        <w:t>kdiiammalapáshkuuassaaleewaachiinmook</w:t>
      </w:r>
      <w:r w:rsidR="00C51113" w:rsidRPr="007805A2">
        <w:rPr>
          <w:rFonts w:ascii="Times New Roman" w:hAnsi="Times New Roman" w:cs="Times New Roman"/>
          <w:i/>
          <w:sz w:val="24"/>
        </w:rPr>
        <w:t>.</w:t>
      </w:r>
      <w:r w:rsidRPr="007805A2">
        <w:rPr>
          <w:rFonts w:ascii="Times New Roman" w:hAnsi="Times New Roman" w:cs="Times New Roman"/>
          <w:i/>
          <w:sz w:val="24"/>
        </w:rPr>
        <w:tab/>
      </w:r>
    </w:p>
    <w:p w14:paraId="2F21019D" w14:textId="54B05FA8" w:rsidR="00F63E7B" w:rsidRPr="007805A2" w:rsidRDefault="00F63E7B" w:rsidP="00F63E7B">
      <w:pPr>
        <w:pStyle w:val="ListParagraph"/>
        <w:spacing w:after="0"/>
        <w:ind w:left="1080"/>
        <w:jc w:val="both"/>
        <w:rPr>
          <w:rFonts w:ascii="Times New Roman" w:hAnsi="Times New Roman" w:cs="Times New Roman"/>
          <w:sz w:val="24"/>
        </w:rPr>
      </w:pPr>
      <w:r w:rsidRPr="007805A2">
        <w:rPr>
          <w:rFonts w:ascii="Times New Roman" w:hAnsi="Times New Roman" w:cs="Times New Roman"/>
          <w:sz w:val="24"/>
        </w:rPr>
        <w:t>aku-dii-ala-bal</w:t>
      </w:r>
      <w:r w:rsidR="000D56A0" w:rsidRPr="007805A2">
        <w:rPr>
          <w:rFonts w:ascii="Times New Roman" w:hAnsi="Times New Roman" w:cs="Times New Roman"/>
          <w:sz w:val="24"/>
        </w:rPr>
        <w:t>á</w:t>
      </w:r>
      <w:r w:rsidRPr="007805A2">
        <w:rPr>
          <w:rFonts w:ascii="Times New Roman" w:hAnsi="Times New Roman" w:cs="Times New Roman"/>
          <w:sz w:val="24"/>
        </w:rPr>
        <w:t>#p</w:t>
      </w:r>
      <w:r w:rsidR="000D56A0" w:rsidRPr="007805A2">
        <w:rPr>
          <w:rFonts w:ascii="Times New Roman" w:hAnsi="Times New Roman" w:cs="Times New Roman"/>
          <w:sz w:val="24"/>
        </w:rPr>
        <w:t>á</w:t>
      </w:r>
      <w:r w:rsidRPr="007805A2">
        <w:rPr>
          <w:rFonts w:ascii="Times New Roman" w:hAnsi="Times New Roman" w:cs="Times New Roman"/>
          <w:sz w:val="24"/>
        </w:rPr>
        <w:t>shku</w:t>
      </w:r>
      <w:r w:rsidR="000D56A0" w:rsidRPr="007805A2">
        <w:rPr>
          <w:rFonts w:ascii="Times New Roman" w:hAnsi="Times New Roman" w:cs="Times New Roman"/>
          <w:sz w:val="24"/>
        </w:rPr>
        <w:t>-</w:t>
      </w:r>
      <w:r w:rsidRPr="007805A2">
        <w:rPr>
          <w:rFonts w:ascii="Times New Roman" w:hAnsi="Times New Roman" w:cs="Times New Roman"/>
          <w:sz w:val="24"/>
        </w:rPr>
        <w:t>ua-ss-aa-d</w:t>
      </w:r>
      <w:r w:rsidR="000D56A0" w:rsidRPr="007805A2">
        <w:rPr>
          <w:rFonts w:ascii="Times New Roman" w:hAnsi="Times New Roman" w:cs="Times New Roman"/>
          <w:sz w:val="24"/>
        </w:rPr>
        <w:t>é</w:t>
      </w:r>
      <w:r w:rsidRPr="007805A2">
        <w:rPr>
          <w:rFonts w:ascii="Times New Roman" w:hAnsi="Times New Roman" w:cs="Times New Roman"/>
          <w:sz w:val="24"/>
        </w:rPr>
        <w:t>e-baa-ch</w:t>
      </w:r>
      <w:r w:rsidR="000D56A0" w:rsidRPr="007805A2">
        <w:rPr>
          <w:rFonts w:ascii="Times New Roman" w:hAnsi="Times New Roman" w:cs="Times New Roman"/>
          <w:sz w:val="24"/>
        </w:rPr>
        <w:t>í</w:t>
      </w:r>
      <w:r w:rsidRPr="007805A2">
        <w:rPr>
          <w:rFonts w:ascii="Times New Roman" w:hAnsi="Times New Roman" w:cs="Times New Roman"/>
          <w:sz w:val="24"/>
        </w:rPr>
        <w:t>ili-</w:t>
      </w:r>
      <w:r w:rsidR="000D56A0" w:rsidRPr="007805A2">
        <w:rPr>
          <w:rFonts w:ascii="Times New Roman" w:hAnsi="Times New Roman" w:cs="Times New Roman"/>
          <w:sz w:val="24"/>
        </w:rPr>
        <w:t>w</w:t>
      </w:r>
      <w:r w:rsidRPr="007805A2">
        <w:rPr>
          <w:rFonts w:ascii="Times New Roman" w:hAnsi="Times New Roman" w:cs="Times New Roman"/>
          <w:sz w:val="24"/>
        </w:rPr>
        <w:t>oo-k</w:t>
      </w:r>
    </w:p>
    <w:p w14:paraId="358DBAA3" w14:textId="10F26AF1" w:rsidR="00F63E7B" w:rsidRPr="007805A2" w:rsidRDefault="00F63E7B" w:rsidP="00C20DEC">
      <w:pPr>
        <w:pStyle w:val="ListParagraph"/>
        <w:spacing w:after="0" w:line="240" w:lineRule="auto"/>
        <w:ind w:left="1080"/>
        <w:jc w:val="both"/>
        <w:rPr>
          <w:rFonts w:ascii="Times New Roman" w:hAnsi="Times New Roman" w:cs="Times New Roman"/>
          <w:smallCaps/>
          <w:sz w:val="24"/>
        </w:rPr>
      </w:pPr>
      <w:r w:rsidRPr="007805A2">
        <w:rPr>
          <w:rFonts w:ascii="Times New Roman" w:hAnsi="Times New Roman" w:cs="Times New Roman"/>
          <w:smallCaps/>
          <w:sz w:val="24"/>
        </w:rPr>
        <w:t>rel</w:t>
      </w:r>
      <w:r w:rsidRPr="007805A2">
        <w:rPr>
          <w:rFonts w:ascii="Times New Roman" w:hAnsi="Times New Roman" w:cs="Times New Roman"/>
          <w:sz w:val="24"/>
        </w:rPr>
        <w:t>-</w:t>
      </w:r>
      <w:r w:rsidRPr="007805A2">
        <w:rPr>
          <w:rFonts w:ascii="Times New Roman" w:hAnsi="Times New Roman" w:cs="Times New Roman"/>
          <w:smallCaps/>
          <w:sz w:val="24"/>
        </w:rPr>
        <w:t>2s</w:t>
      </w:r>
      <w:r w:rsidRPr="007805A2">
        <w:rPr>
          <w:rFonts w:ascii="Times New Roman" w:hAnsi="Times New Roman" w:cs="Times New Roman"/>
          <w:sz w:val="24"/>
        </w:rPr>
        <w:t>-</w:t>
      </w:r>
      <w:r w:rsidRPr="007805A2">
        <w:rPr>
          <w:rFonts w:ascii="Times New Roman" w:hAnsi="Times New Roman" w:cs="Times New Roman"/>
          <w:smallCaps/>
          <w:sz w:val="24"/>
        </w:rPr>
        <w:t>rel</w:t>
      </w:r>
      <w:r w:rsidRPr="007805A2">
        <w:rPr>
          <w:rFonts w:ascii="Times New Roman" w:hAnsi="Times New Roman" w:cs="Times New Roman"/>
          <w:sz w:val="24"/>
        </w:rPr>
        <w:t>-wood</w:t>
      </w:r>
      <w:r w:rsidR="00C51113" w:rsidRPr="007805A2">
        <w:rPr>
          <w:rFonts w:ascii="Times New Roman" w:hAnsi="Times New Roman" w:cs="Times New Roman"/>
          <w:sz w:val="24"/>
        </w:rPr>
        <w:t>#</w:t>
      </w:r>
      <w:r w:rsidRPr="007805A2">
        <w:rPr>
          <w:rFonts w:ascii="Times New Roman" w:hAnsi="Times New Roman" w:cs="Times New Roman"/>
          <w:sz w:val="24"/>
        </w:rPr>
        <w:t>cut</w:t>
      </w:r>
      <w:r w:rsidR="000D56A0" w:rsidRPr="007805A2">
        <w:rPr>
          <w:rFonts w:ascii="Times New Roman" w:hAnsi="Times New Roman" w:cs="Times New Roman"/>
          <w:sz w:val="24"/>
        </w:rPr>
        <w:t>-</w:t>
      </w:r>
      <w:r w:rsidRPr="007805A2">
        <w:rPr>
          <w:rFonts w:ascii="Times New Roman" w:hAnsi="Times New Roman" w:cs="Times New Roman"/>
          <w:smallCaps/>
          <w:sz w:val="24"/>
        </w:rPr>
        <w:t>p</w:t>
      </w:r>
      <w:r w:rsidR="000D56A0" w:rsidRPr="007805A2">
        <w:rPr>
          <w:rFonts w:ascii="Times New Roman" w:hAnsi="Times New Roman" w:cs="Times New Roman"/>
          <w:smallCaps/>
          <w:sz w:val="24"/>
        </w:rPr>
        <w:t>l.cite</w:t>
      </w:r>
      <w:r w:rsidRPr="007805A2">
        <w:rPr>
          <w:rFonts w:ascii="Times New Roman" w:hAnsi="Times New Roman" w:cs="Times New Roman"/>
          <w:sz w:val="24"/>
        </w:rPr>
        <w:t>-</w:t>
      </w:r>
      <w:r w:rsidRPr="007805A2">
        <w:rPr>
          <w:rFonts w:ascii="Times New Roman" w:hAnsi="Times New Roman" w:cs="Times New Roman"/>
          <w:smallCaps/>
          <w:sz w:val="24"/>
        </w:rPr>
        <w:t>goal</w:t>
      </w:r>
      <w:r w:rsidRPr="007805A2">
        <w:rPr>
          <w:rFonts w:ascii="Times New Roman" w:hAnsi="Times New Roman" w:cs="Times New Roman"/>
          <w:sz w:val="24"/>
        </w:rPr>
        <w:t>-</w:t>
      </w:r>
      <w:r w:rsidRPr="007805A2">
        <w:rPr>
          <w:rFonts w:ascii="Times New Roman" w:hAnsi="Times New Roman" w:cs="Times New Roman"/>
          <w:smallCaps/>
          <w:sz w:val="24"/>
        </w:rPr>
        <w:t>port</w:t>
      </w:r>
      <w:r w:rsidRPr="007805A2">
        <w:rPr>
          <w:rFonts w:ascii="Times New Roman" w:hAnsi="Times New Roman" w:cs="Times New Roman"/>
          <w:sz w:val="24"/>
        </w:rPr>
        <w:t>-go-</w:t>
      </w:r>
      <w:r w:rsidRPr="007805A2">
        <w:rPr>
          <w:rFonts w:ascii="Times New Roman" w:hAnsi="Times New Roman" w:cs="Times New Roman"/>
          <w:smallCaps/>
          <w:sz w:val="24"/>
        </w:rPr>
        <w:t>1a</w:t>
      </w:r>
      <w:r w:rsidRPr="007805A2">
        <w:rPr>
          <w:rFonts w:ascii="Times New Roman" w:hAnsi="Times New Roman" w:cs="Times New Roman"/>
          <w:sz w:val="24"/>
        </w:rPr>
        <w:t>-look.for-</w:t>
      </w:r>
      <w:r w:rsidRPr="007805A2">
        <w:rPr>
          <w:rFonts w:ascii="Times New Roman" w:hAnsi="Times New Roman" w:cs="Times New Roman"/>
          <w:smallCaps/>
          <w:sz w:val="24"/>
        </w:rPr>
        <w:t>incl</w:t>
      </w:r>
      <w:r w:rsidRPr="007805A2">
        <w:rPr>
          <w:rFonts w:ascii="Times New Roman" w:hAnsi="Times New Roman" w:cs="Times New Roman"/>
          <w:sz w:val="24"/>
        </w:rPr>
        <w:t>-</w:t>
      </w:r>
      <w:r w:rsidRPr="007805A2">
        <w:rPr>
          <w:rFonts w:ascii="Times New Roman" w:hAnsi="Times New Roman" w:cs="Times New Roman"/>
          <w:smallCaps/>
          <w:sz w:val="24"/>
        </w:rPr>
        <w:t>decl</w:t>
      </w:r>
    </w:p>
    <w:p w14:paraId="6A1F2CEE" w14:textId="5DEE3D41" w:rsidR="00F63E7B" w:rsidRPr="007805A2" w:rsidRDefault="00F63E7B" w:rsidP="00C20DEC">
      <w:pPr>
        <w:pStyle w:val="ListParagraph"/>
        <w:spacing w:after="0" w:line="240" w:lineRule="auto"/>
        <w:ind w:left="1080"/>
        <w:jc w:val="both"/>
        <w:rPr>
          <w:rFonts w:ascii="Times New Roman" w:hAnsi="Times New Roman" w:cs="Times New Roman"/>
          <w:sz w:val="24"/>
        </w:rPr>
      </w:pPr>
      <w:r w:rsidRPr="007805A2">
        <w:rPr>
          <w:rFonts w:ascii="Times New Roman" w:hAnsi="Times New Roman" w:cs="Times New Roman"/>
          <w:sz w:val="24"/>
        </w:rPr>
        <w:t>‘we will look for someone to take you to Billings’ (Graczyk 200</w:t>
      </w:r>
      <w:r w:rsidR="005F79AA" w:rsidRPr="007805A2">
        <w:rPr>
          <w:rFonts w:ascii="Times New Roman" w:hAnsi="Times New Roman" w:cs="Times New Roman"/>
          <w:sz w:val="24"/>
        </w:rPr>
        <w:t>7</w:t>
      </w:r>
      <w:r w:rsidRPr="007805A2">
        <w:rPr>
          <w:rFonts w:ascii="Times New Roman" w:hAnsi="Times New Roman" w:cs="Times New Roman"/>
          <w:sz w:val="24"/>
        </w:rPr>
        <w:t>:200)</w:t>
      </w:r>
    </w:p>
    <w:p w14:paraId="0026C87C" w14:textId="19BC477C" w:rsidR="00167245" w:rsidRPr="007805A2" w:rsidRDefault="00700D2C" w:rsidP="00167245">
      <w:pPr>
        <w:spacing w:after="0"/>
        <w:jc w:val="both"/>
        <w:rPr>
          <w:rFonts w:ascii="Times New Roman" w:hAnsi="Times New Roman" w:cs="Times New Roman"/>
          <w:sz w:val="24"/>
        </w:rPr>
      </w:pPr>
      <w:r w:rsidRPr="007805A2">
        <w:rPr>
          <w:rFonts w:ascii="Times New Roman" w:hAnsi="Times New Roman" w:cs="Times New Roman"/>
          <w:sz w:val="24"/>
        </w:rPr>
        <w:t xml:space="preserve">As the example in (1) exemplifies, Leipzig Glossing Rules should be used when available. Deviations from the Leipzig Glossing Rules should be kept to a minimum. All examples should </w:t>
      </w:r>
      <w:r w:rsidRPr="007805A2">
        <w:rPr>
          <w:rFonts w:ascii="Times New Roman" w:hAnsi="Times New Roman" w:cs="Times New Roman"/>
          <w:sz w:val="24"/>
        </w:rPr>
        <w:lastRenderedPageBreak/>
        <w:t xml:space="preserve">be indented. The </w:t>
      </w:r>
      <w:r w:rsidR="000D56A0" w:rsidRPr="007805A2">
        <w:rPr>
          <w:rFonts w:ascii="Times New Roman" w:hAnsi="Times New Roman" w:cs="Times New Roman"/>
          <w:sz w:val="24"/>
        </w:rPr>
        <w:t>text</w:t>
      </w:r>
      <w:r w:rsidR="00F63E7B" w:rsidRPr="007805A2">
        <w:rPr>
          <w:rFonts w:ascii="Times New Roman" w:hAnsi="Times New Roman" w:cs="Times New Roman"/>
          <w:sz w:val="24"/>
        </w:rPr>
        <w:t xml:space="preserve"> after the example should not be indented</w:t>
      </w:r>
      <w:r w:rsidR="00C51113" w:rsidRPr="007805A2">
        <w:rPr>
          <w:rFonts w:ascii="Times New Roman" w:hAnsi="Times New Roman" w:cs="Times New Roman"/>
          <w:sz w:val="24"/>
        </w:rPr>
        <w:t xml:space="preserve"> if it is a continuation of the previous paragraph</w:t>
      </w:r>
      <w:r w:rsidR="00F63E7B" w:rsidRPr="007805A2">
        <w:rPr>
          <w:rFonts w:ascii="Times New Roman" w:hAnsi="Times New Roman" w:cs="Times New Roman"/>
          <w:sz w:val="24"/>
        </w:rPr>
        <w:t>. All morphological abbreviations should be in small caps</w:t>
      </w:r>
      <w:r w:rsidRPr="007805A2">
        <w:rPr>
          <w:rFonts w:ascii="Times New Roman" w:hAnsi="Times New Roman" w:cs="Times New Roman"/>
          <w:sz w:val="24"/>
        </w:rPr>
        <w:t xml:space="preserve"> and in 12pt font</w:t>
      </w:r>
      <w:r w:rsidR="003278AF" w:rsidRPr="007805A2">
        <w:rPr>
          <w:rFonts w:ascii="Times New Roman" w:hAnsi="Times New Roman" w:cs="Times New Roman"/>
          <w:sz w:val="24"/>
        </w:rPr>
        <w:t>.</w:t>
      </w:r>
      <w:r w:rsidR="000A2B09" w:rsidRPr="007805A2">
        <w:rPr>
          <w:rFonts w:ascii="Times New Roman" w:hAnsi="Times New Roman" w:cs="Times New Roman"/>
          <w:sz w:val="24"/>
        </w:rPr>
        <w:t xml:space="preserve"> </w:t>
      </w:r>
    </w:p>
    <w:p w14:paraId="1DAE3C43" w14:textId="4386CEC6" w:rsidR="00A1176E" w:rsidRPr="007805A2" w:rsidRDefault="005F79AA" w:rsidP="00A1176E">
      <w:pPr>
        <w:spacing w:after="0"/>
        <w:ind w:firstLine="720"/>
        <w:jc w:val="both"/>
        <w:rPr>
          <w:rFonts w:ascii="Times New Roman" w:hAnsi="Times New Roman" w:cs="Times New Roman"/>
          <w:sz w:val="24"/>
        </w:rPr>
      </w:pPr>
      <w:r w:rsidRPr="007805A2">
        <w:rPr>
          <w:rFonts w:ascii="Times New Roman" w:hAnsi="Times New Roman" w:cs="Times New Roman"/>
          <w:sz w:val="24"/>
        </w:rPr>
        <w:t>The translation should have a line between the last line of the interlinear glossing. Any citations for the example should appear in parenthesis after the translation in 12pt font</w:t>
      </w:r>
      <w:r w:rsidR="00167245" w:rsidRPr="007805A2">
        <w:rPr>
          <w:rFonts w:ascii="Times New Roman" w:hAnsi="Times New Roman" w:cs="Times New Roman"/>
          <w:sz w:val="24"/>
        </w:rPr>
        <w:t>.</w:t>
      </w:r>
      <w:r w:rsidR="00167245" w:rsidRPr="007805A2">
        <w:rPr>
          <w:rStyle w:val="FootnoteReference"/>
          <w:rFonts w:ascii="Times New Roman" w:hAnsi="Times New Roman" w:cs="Times New Roman"/>
          <w:sz w:val="24"/>
        </w:rPr>
        <w:footnoteReference w:id="3"/>
      </w:r>
      <w:r w:rsidR="00167245" w:rsidRPr="007805A2">
        <w:rPr>
          <w:rFonts w:ascii="Times New Roman" w:hAnsi="Times New Roman" w:cs="Times New Roman"/>
          <w:sz w:val="24"/>
        </w:rPr>
        <w:t xml:space="preserve"> Per the Leipzig Glossing Rules, a hyphen (-) denotes morphological segmentation, a tilde (~) denotes reduplication, an equal sign (=) denotes a clitic, and angled brackets (&lt;&gt;) denote infixation. Glosses that involve multiple English words should be linked by a period (.) between each word, like in the case of ‘look.for’ in (1) above.</w:t>
      </w:r>
      <w:r w:rsidR="00A1176E" w:rsidRPr="007805A2">
        <w:rPr>
          <w:rFonts w:ascii="Times New Roman" w:hAnsi="Times New Roman" w:cs="Times New Roman"/>
          <w:sz w:val="24"/>
        </w:rPr>
        <w:t xml:space="preserve"> An example of how to structure subexamples appears below.</w:t>
      </w:r>
    </w:p>
    <w:p w14:paraId="784A29C5" w14:textId="50316DC4" w:rsidR="00372767" w:rsidRPr="007805A2" w:rsidRDefault="00372767" w:rsidP="00372767">
      <w:pPr>
        <w:spacing w:after="0"/>
        <w:jc w:val="both"/>
        <w:rPr>
          <w:rFonts w:ascii="Times New Roman" w:hAnsi="Times New Roman" w:cs="Times New Roman"/>
          <w:sz w:val="24"/>
        </w:rPr>
      </w:pPr>
    </w:p>
    <w:p w14:paraId="134CD425" w14:textId="181A64E9" w:rsidR="00372767" w:rsidRPr="007805A2" w:rsidRDefault="00372767" w:rsidP="00372767">
      <w:pPr>
        <w:pStyle w:val="ListParagraph"/>
        <w:numPr>
          <w:ilvl w:val="0"/>
          <w:numId w:val="4"/>
        </w:numPr>
        <w:spacing w:after="0"/>
        <w:jc w:val="both"/>
        <w:rPr>
          <w:rFonts w:ascii="Times New Roman" w:hAnsi="Times New Roman" w:cs="Times New Roman"/>
          <w:sz w:val="24"/>
        </w:rPr>
      </w:pPr>
      <w:r w:rsidRPr="007805A2">
        <w:rPr>
          <w:rFonts w:ascii="Times New Roman" w:hAnsi="Times New Roman" w:cs="Times New Roman"/>
          <w:sz w:val="24"/>
        </w:rPr>
        <w:t>a.</w:t>
      </w:r>
      <w:r w:rsidRPr="007805A2">
        <w:rPr>
          <w:rFonts w:ascii="Times New Roman" w:hAnsi="Times New Roman" w:cs="Times New Roman"/>
          <w:sz w:val="24"/>
        </w:rPr>
        <w:tab/>
        <w:t>This is a subexample</w:t>
      </w:r>
    </w:p>
    <w:p w14:paraId="479DF950" w14:textId="744D8C8B" w:rsidR="00372767" w:rsidRPr="007805A2" w:rsidRDefault="00372767" w:rsidP="00372767">
      <w:pPr>
        <w:pStyle w:val="ListParagraph"/>
        <w:spacing w:after="0"/>
        <w:ind w:left="1080"/>
        <w:jc w:val="both"/>
        <w:rPr>
          <w:rFonts w:ascii="Times New Roman" w:hAnsi="Times New Roman" w:cs="Times New Roman"/>
          <w:sz w:val="24"/>
        </w:rPr>
      </w:pPr>
      <w:r w:rsidRPr="007805A2">
        <w:rPr>
          <w:rFonts w:ascii="Times New Roman" w:hAnsi="Times New Roman" w:cs="Times New Roman"/>
          <w:sz w:val="24"/>
        </w:rPr>
        <w:t>b.</w:t>
      </w:r>
      <w:r w:rsidRPr="007805A2">
        <w:rPr>
          <w:rFonts w:ascii="Times New Roman" w:hAnsi="Times New Roman" w:cs="Times New Roman"/>
          <w:sz w:val="24"/>
        </w:rPr>
        <w:tab/>
        <w:t>You may use subsubexamples</w:t>
      </w:r>
    </w:p>
    <w:p w14:paraId="5E15AEE6" w14:textId="668B1AE9" w:rsidR="00372767" w:rsidRPr="007805A2" w:rsidRDefault="00372767" w:rsidP="00372767">
      <w:pPr>
        <w:pStyle w:val="ListParagraph"/>
        <w:spacing w:after="0"/>
        <w:ind w:left="1080"/>
        <w:jc w:val="both"/>
        <w:rPr>
          <w:rFonts w:ascii="Times New Roman" w:hAnsi="Times New Roman" w:cs="Times New Roman"/>
          <w:sz w:val="24"/>
        </w:rPr>
      </w:pPr>
      <w:r w:rsidRPr="007805A2">
        <w:rPr>
          <w:rFonts w:ascii="Times New Roman" w:hAnsi="Times New Roman" w:cs="Times New Roman"/>
          <w:sz w:val="24"/>
        </w:rPr>
        <w:tab/>
        <w:t>i.   Here is one subsubexample</w:t>
      </w:r>
    </w:p>
    <w:p w14:paraId="367F1B20" w14:textId="7DDB3BF8" w:rsidR="00372767" w:rsidRPr="007805A2" w:rsidRDefault="00372767" w:rsidP="00372767">
      <w:pPr>
        <w:pStyle w:val="ListParagraph"/>
        <w:spacing w:after="0"/>
        <w:ind w:left="1080"/>
        <w:jc w:val="both"/>
        <w:rPr>
          <w:rFonts w:ascii="Times New Roman" w:hAnsi="Times New Roman" w:cs="Times New Roman"/>
          <w:sz w:val="24"/>
        </w:rPr>
      </w:pPr>
      <w:r w:rsidRPr="007805A2">
        <w:rPr>
          <w:rFonts w:ascii="Times New Roman" w:hAnsi="Times New Roman" w:cs="Times New Roman"/>
          <w:sz w:val="24"/>
        </w:rPr>
        <w:tab/>
        <w:t xml:space="preserve">ii.  </w:t>
      </w:r>
      <w:r w:rsidR="00A1176E" w:rsidRPr="007805A2">
        <w:rPr>
          <w:rFonts w:ascii="Times New Roman" w:hAnsi="Times New Roman" w:cs="Times New Roman"/>
          <w:sz w:val="24"/>
        </w:rPr>
        <w:t>Do not use subsubsubexamples</w:t>
      </w:r>
    </w:p>
    <w:p w14:paraId="7305D7AE" w14:textId="257298D7" w:rsidR="00F63E7B" w:rsidRPr="007805A2" w:rsidRDefault="00F63E7B" w:rsidP="00A1176E">
      <w:pPr>
        <w:spacing w:after="0"/>
        <w:jc w:val="both"/>
        <w:rPr>
          <w:rFonts w:ascii="Times New Roman" w:hAnsi="Times New Roman" w:cs="Times New Roman"/>
          <w:sz w:val="24"/>
        </w:rPr>
      </w:pPr>
    </w:p>
    <w:p w14:paraId="5D833B87" w14:textId="6234AC5C" w:rsidR="00C20DEC" w:rsidRPr="007805A2" w:rsidRDefault="00A1176E" w:rsidP="00A1176E">
      <w:pPr>
        <w:spacing w:after="0"/>
        <w:jc w:val="both"/>
        <w:rPr>
          <w:rFonts w:ascii="Times New Roman" w:hAnsi="Times New Roman" w:cs="Times New Roman"/>
          <w:sz w:val="24"/>
        </w:rPr>
      </w:pPr>
      <w:r w:rsidRPr="007805A2">
        <w:rPr>
          <w:rFonts w:ascii="Times New Roman" w:hAnsi="Times New Roman" w:cs="Times New Roman"/>
          <w:sz w:val="24"/>
        </w:rPr>
        <w:t>A single line appears before and after the example, but not between subexamples or subsubexamples. Do not use subsubsubexamples, as they break the typesetting program</w:t>
      </w:r>
      <w:r w:rsidR="00700D2C" w:rsidRPr="007805A2">
        <w:rPr>
          <w:rFonts w:ascii="Times New Roman" w:hAnsi="Times New Roman" w:cs="Times New Roman"/>
          <w:sz w:val="24"/>
        </w:rPr>
        <w:t xml:space="preserve"> with the packages that are required to typeset the proceedings</w:t>
      </w:r>
      <w:r w:rsidR="00FB66CC" w:rsidRPr="007805A2">
        <w:rPr>
          <w:rFonts w:ascii="Times New Roman" w:hAnsi="Times New Roman" w:cs="Times New Roman"/>
          <w:sz w:val="24"/>
        </w:rPr>
        <w:t>.</w:t>
      </w:r>
      <w:r w:rsidR="00961055" w:rsidRPr="007805A2">
        <w:rPr>
          <w:rFonts w:ascii="Times New Roman" w:hAnsi="Times New Roman" w:cs="Times New Roman"/>
          <w:sz w:val="24"/>
        </w:rPr>
        <w:t xml:space="preserve"> </w:t>
      </w:r>
    </w:p>
    <w:p w14:paraId="385E3EDB" w14:textId="32F91992" w:rsidR="00A1176E" w:rsidRPr="007805A2" w:rsidRDefault="00961055" w:rsidP="00C20DEC">
      <w:pPr>
        <w:spacing w:after="0"/>
        <w:ind w:firstLine="720"/>
        <w:jc w:val="both"/>
        <w:rPr>
          <w:rFonts w:ascii="Times New Roman" w:hAnsi="Times New Roman" w:cs="Times New Roman"/>
          <w:sz w:val="24"/>
        </w:rPr>
      </w:pPr>
      <w:r w:rsidRPr="007805A2">
        <w:rPr>
          <w:rFonts w:ascii="Times New Roman" w:hAnsi="Times New Roman" w:cs="Times New Roman"/>
          <w:sz w:val="24"/>
        </w:rPr>
        <w:t>Optimality Theory tableaux should be given their own example number</w:t>
      </w:r>
      <w:r w:rsidR="00095BAD" w:rsidRPr="007805A2">
        <w:rPr>
          <w:rFonts w:ascii="Times New Roman" w:hAnsi="Times New Roman" w:cs="Times New Roman"/>
          <w:sz w:val="24"/>
        </w:rPr>
        <w:t xml:space="preserve"> with a space between the subject of the tableau</w:t>
      </w:r>
      <w:r w:rsidRPr="007805A2">
        <w:rPr>
          <w:rFonts w:ascii="Times New Roman" w:hAnsi="Times New Roman" w:cs="Times New Roman"/>
          <w:sz w:val="24"/>
        </w:rPr>
        <w:t>.</w:t>
      </w:r>
      <w:r w:rsidR="00C20DEC" w:rsidRPr="007805A2">
        <w:rPr>
          <w:rFonts w:ascii="Times New Roman" w:hAnsi="Times New Roman" w:cs="Times New Roman"/>
          <w:sz w:val="24"/>
        </w:rPr>
        <w:t xml:space="preserve"> The specific look of authors’ tableaux is largely left to their discretion, so long as there is a consistent format. </w:t>
      </w:r>
      <w:r w:rsidR="0082635B" w:rsidRPr="007805A2">
        <w:rPr>
          <w:rFonts w:ascii="Times New Roman" w:hAnsi="Times New Roman" w:cs="Times New Roman"/>
          <w:sz w:val="24"/>
        </w:rPr>
        <w:t>Similarly, it</w:t>
      </w:r>
      <w:r w:rsidR="001E70B0" w:rsidRPr="007805A2">
        <w:rPr>
          <w:rFonts w:ascii="Times New Roman" w:hAnsi="Times New Roman" w:cs="Times New Roman"/>
          <w:sz w:val="24"/>
        </w:rPr>
        <w:t xml:space="preserve"> is at the authors discretion if tableaux feature shading, but be aware the all shading will be normed to </w:t>
      </w:r>
      <w:r w:rsidR="00514846" w:rsidRPr="007805A2">
        <w:rPr>
          <w:rFonts w:ascii="Times New Roman" w:hAnsi="Times New Roman" w:cs="Times New Roman"/>
          <w:sz w:val="24"/>
        </w:rPr>
        <w:t>light grey (Hex: BFBFBF</w:t>
      </w:r>
      <w:r w:rsidR="00396908" w:rsidRPr="007805A2">
        <w:rPr>
          <w:rFonts w:ascii="Times New Roman" w:hAnsi="Times New Roman" w:cs="Times New Roman"/>
          <w:sz w:val="24"/>
        </w:rPr>
        <w:t>)</w:t>
      </w:r>
      <w:r w:rsidR="001E70B0" w:rsidRPr="007805A2">
        <w:rPr>
          <w:rFonts w:ascii="Times New Roman" w:hAnsi="Times New Roman" w:cs="Times New Roman"/>
          <w:sz w:val="24"/>
        </w:rPr>
        <w:t>.</w:t>
      </w:r>
      <w:r w:rsidR="0082635B" w:rsidRPr="007805A2">
        <w:rPr>
          <w:rFonts w:ascii="Times New Roman" w:hAnsi="Times New Roman" w:cs="Times New Roman"/>
          <w:sz w:val="24"/>
        </w:rPr>
        <w:t xml:space="preserve"> </w:t>
      </w:r>
      <w:r w:rsidR="00C20DEC" w:rsidRPr="007805A2">
        <w:rPr>
          <w:rFonts w:ascii="Times New Roman" w:hAnsi="Times New Roman" w:cs="Times New Roman"/>
          <w:sz w:val="24"/>
        </w:rPr>
        <w:t>All constraints should be written in small caps. An example of a tableau featuring Dakota appears below.</w:t>
      </w:r>
    </w:p>
    <w:p w14:paraId="2F5956B8" w14:textId="11608F69" w:rsidR="00961055" w:rsidRPr="007805A2" w:rsidRDefault="00961055" w:rsidP="00A1176E">
      <w:pPr>
        <w:spacing w:after="0"/>
        <w:jc w:val="both"/>
        <w:rPr>
          <w:rFonts w:ascii="Times New Roman" w:hAnsi="Times New Roman" w:cs="Times New Roman"/>
          <w:sz w:val="24"/>
        </w:rPr>
      </w:pPr>
    </w:p>
    <w:p w14:paraId="406A7C52" w14:textId="64110FF4" w:rsidR="00961055" w:rsidRPr="007805A2" w:rsidRDefault="00961055" w:rsidP="00961055">
      <w:pPr>
        <w:pStyle w:val="ListParagraph"/>
        <w:numPr>
          <w:ilvl w:val="0"/>
          <w:numId w:val="4"/>
        </w:numPr>
        <w:spacing w:after="0"/>
        <w:jc w:val="both"/>
        <w:rPr>
          <w:rFonts w:ascii="Times New Roman" w:hAnsi="Times New Roman" w:cs="Times New Roman"/>
          <w:sz w:val="24"/>
        </w:rPr>
      </w:pPr>
      <w:r w:rsidRPr="007805A2">
        <w:rPr>
          <w:rFonts w:ascii="Times New Roman" w:hAnsi="Times New Roman" w:cs="Times New Roman"/>
          <w:sz w:val="24"/>
        </w:rPr>
        <w:t xml:space="preserve">Tableau of /uŋ(k) + ali/ ‘we stepped over it’ </w:t>
      </w:r>
      <w:r w:rsidR="008D223B" w:rsidRPr="007805A2">
        <w:rPr>
          <w:rFonts w:ascii="Times New Roman" w:hAnsi="Times New Roman" w:cs="Times New Roman"/>
          <w:sz w:val="24"/>
        </w:rPr>
        <w:t xml:space="preserve">from </w:t>
      </w:r>
      <w:r w:rsidRPr="007805A2">
        <w:rPr>
          <w:rFonts w:ascii="Times New Roman" w:hAnsi="Times New Roman" w:cs="Times New Roman"/>
          <w:sz w:val="24"/>
        </w:rPr>
        <w:t>McCarthy &amp; Prince</w:t>
      </w:r>
      <w:r w:rsidR="00095BAD" w:rsidRPr="007805A2">
        <w:rPr>
          <w:rFonts w:ascii="Times New Roman" w:hAnsi="Times New Roman" w:cs="Times New Roman"/>
          <w:sz w:val="24"/>
        </w:rPr>
        <w:t xml:space="preserve"> </w:t>
      </w:r>
      <w:r w:rsidR="008D223B" w:rsidRPr="007805A2">
        <w:rPr>
          <w:rFonts w:ascii="Times New Roman" w:hAnsi="Times New Roman" w:cs="Times New Roman"/>
          <w:sz w:val="24"/>
        </w:rPr>
        <w:t>(</w:t>
      </w:r>
      <w:r w:rsidR="00095BAD" w:rsidRPr="007805A2">
        <w:rPr>
          <w:rFonts w:ascii="Times New Roman" w:hAnsi="Times New Roman" w:cs="Times New Roman"/>
          <w:sz w:val="24"/>
        </w:rPr>
        <w:t>1993:131)</w:t>
      </w:r>
    </w:p>
    <w:p w14:paraId="76CE43EF" w14:textId="62111F8F" w:rsidR="00095BAD" w:rsidRPr="007805A2" w:rsidRDefault="00095BAD" w:rsidP="00095BAD">
      <w:pPr>
        <w:pStyle w:val="ListParagraph"/>
        <w:spacing w:after="0"/>
        <w:ind w:left="1080"/>
        <w:jc w:val="both"/>
        <w:rPr>
          <w:rFonts w:ascii="Times New Roman" w:hAnsi="Times New Roman" w:cs="Times New Roman"/>
          <w:sz w:val="24"/>
        </w:rPr>
      </w:pPr>
    </w:p>
    <w:tbl>
      <w:tblPr>
        <w:tblStyle w:val="TableGrid"/>
        <w:tblW w:w="0" w:type="auto"/>
        <w:tblInd w:w="1080" w:type="dxa"/>
        <w:tblLook w:val="04A0" w:firstRow="1" w:lastRow="0" w:firstColumn="1" w:lastColumn="0" w:noHBand="0" w:noVBand="1"/>
      </w:tblPr>
      <w:tblGrid>
        <w:gridCol w:w="396"/>
        <w:gridCol w:w="445"/>
        <w:gridCol w:w="1053"/>
        <w:gridCol w:w="940"/>
        <w:gridCol w:w="1413"/>
        <w:gridCol w:w="1693"/>
      </w:tblGrid>
      <w:tr w:rsidR="00095BAD" w:rsidRPr="007805A2" w14:paraId="20AAAC66" w14:textId="77777777" w:rsidTr="0099540A">
        <w:tc>
          <w:tcPr>
            <w:tcW w:w="1885" w:type="dxa"/>
            <w:gridSpan w:val="3"/>
            <w:tcBorders>
              <w:bottom w:val="double" w:sz="4" w:space="0" w:color="auto"/>
              <w:right w:val="double" w:sz="4" w:space="0" w:color="auto"/>
            </w:tcBorders>
          </w:tcPr>
          <w:p w14:paraId="3B499C37" w14:textId="1542AC77" w:rsidR="00095BAD" w:rsidRPr="007805A2" w:rsidRDefault="00095BAD" w:rsidP="00095BAD">
            <w:pPr>
              <w:pStyle w:val="ListParagraph"/>
              <w:ind w:left="0"/>
              <w:jc w:val="both"/>
              <w:rPr>
                <w:rFonts w:ascii="Times New Roman" w:hAnsi="Times New Roman" w:cs="Times New Roman"/>
                <w:sz w:val="24"/>
              </w:rPr>
            </w:pPr>
            <w:r w:rsidRPr="007805A2">
              <w:rPr>
                <w:rFonts w:ascii="Times New Roman" w:hAnsi="Times New Roman" w:cs="Times New Roman"/>
                <w:sz w:val="24"/>
              </w:rPr>
              <w:t>/uŋ(k) + ali/</w:t>
            </w:r>
          </w:p>
        </w:tc>
        <w:tc>
          <w:tcPr>
            <w:tcW w:w="940" w:type="dxa"/>
            <w:tcBorders>
              <w:left w:val="double" w:sz="4" w:space="0" w:color="auto"/>
              <w:bottom w:val="double" w:sz="4" w:space="0" w:color="auto"/>
            </w:tcBorders>
          </w:tcPr>
          <w:p w14:paraId="11FAAB52" w14:textId="0010739E" w:rsidR="00095BAD" w:rsidRPr="007805A2" w:rsidRDefault="00095BAD" w:rsidP="00503325">
            <w:pPr>
              <w:pStyle w:val="ListParagraph"/>
              <w:ind w:left="0"/>
              <w:jc w:val="center"/>
              <w:rPr>
                <w:rFonts w:ascii="Times New Roman" w:hAnsi="Times New Roman" w:cs="Times New Roman"/>
                <w:smallCaps/>
                <w:sz w:val="24"/>
              </w:rPr>
            </w:pPr>
            <w:r w:rsidRPr="007805A2">
              <w:rPr>
                <w:rFonts w:ascii="Times New Roman" w:hAnsi="Times New Roman" w:cs="Times New Roman"/>
                <w:smallCaps/>
                <w:sz w:val="24"/>
              </w:rPr>
              <w:t>Onset</w:t>
            </w:r>
          </w:p>
        </w:tc>
        <w:tc>
          <w:tcPr>
            <w:tcW w:w="1413" w:type="dxa"/>
            <w:tcBorders>
              <w:bottom w:val="double" w:sz="4" w:space="0" w:color="auto"/>
            </w:tcBorders>
          </w:tcPr>
          <w:p w14:paraId="588B2B40" w14:textId="5B67EA2F" w:rsidR="00095BAD" w:rsidRPr="007805A2" w:rsidRDefault="00095BAD" w:rsidP="00503325">
            <w:pPr>
              <w:pStyle w:val="ListParagraph"/>
              <w:ind w:left="0"/>
              <w:jc w:val="center"/>
              <w:rPr>
                <w:rFonts w:ascii="Times New Roman" w:hAnsi="Times New Roman" w:cs="Times New Roman"/>
                <w:smallCaps/>
                <w:sz w:val="24"/>
              </w:rPr>
            </w:pPr>
            <w:r w:rsidRPr="007805A2">
              <w:rPr>
                <w:rFonts w:ascii="Times New Roman" w:hAnsi="Times New Roman" w:cs="Times New Roman"/>
                <w:smallCaps/>
                <w:sz w:val="24"/>
              </w:rPr>
              <w:t>Root-Align</w:t>
            </w:r>
          </w:p>
        </w:tc>
        <w:tc>
          <w:tcPr>
            <w:tcW w:w="1575" w:type="dxa"/>
            <w:tcBorders>
              <w:bottom w:val="double" w:sz="4" w:space="0" w:color="auto"/>
            </w:tcBorders>
          </w:tcPr>
          <w:p w14:paraId="6E071482" w14:textId="48D50B37" w:rsidR="00095BAD" w:rsidRPr="007805A2" w:rsidRDefault="00095BAD" w:rsidP="00503325">
            <w:pPr>
              <w:pStyle w:val="ListParagraph"/>
              <w:ind w:left="0"/>
              <w:jc w:val="center"/>
              <w:rPr>
                <w:rFonts w:ascii="Times New Roman" w:hAnsi="Times New Roman" w:cs="Times New Roman"/>
                <w:smallCaps/>
                <w:sz w:val="24"/>
              </w:rPr>
            </w:pPr>
            <w:r w:rsidRPr="007805A2">
              <w:rPr>
                <w:rFonts w:ascii="Times New Roman" w:hAnsi="Times New Roman" w:cs="Times New Roman"/>
                <w:smallCaps/>
                <w:sz w:val="24"/>
              </w:rPr>
              <w:t>Leftmostness</w:t>
            </w:r>
          </w:p>
        </w:tc>
      </w:tr>
      <w:tr w:rsidR="00095BAD" w:rsidRPr="007805A2" w14:paraId="6C18D4E5" w14:textId="77777777" w:rsidTr="0099540A">
        <w:tc>
          <w:tcPr>
            <w:tcW w:w="387" w:type="dxa"/>
            <w:tcBorders>
              <w:top w:val="double" w:sz="4" w:space="0" w:color="auto"/>
              <w:bottom w:val="single" w:sz="4" w:space="0" w:color="auto"/>
              <w:right w:val="nil"/>
            </w:tcBorders>
          </w:tcPr>
          <w:p w14:paraId="4EA4918E" w14:textId="41DE5452" w:rsidR="00095BAD" w:rsidRPr="007805A2" w:rsidRDefault="00095BAD" w:rsidP="00095BAD">
            <w:pPr>
              <w:pStyle w:val="ListParagraph"/>
              <w:ind w:left="0"/>
              <w:jc w:val="both"/>
              <w:rPr>
                <w:rFonts w:ascii="Times New Roman" w:hAnsi="Times New Roman" w:cs="Times New Roman"/>
                <w:sz w:val="24"/>
              </w:rPr>
            </w:pPr>
            <w:r w:rsidRPr="007805A2">
              <w:rPr>
                <w:rFonts w:ascii="Times New Roman" w:hAnsi="Times New Roman" w:cs="Times New Roman"/>
                <w:sz w:val="24"/>
              </w:rPr>
              <w:t>a.</w:t>
            </w:r>
          </w:p>
        </w:tc>
        <w:tc>
          <w:tcPr>
            <w:tcW w:w="445" w:type="dxa"/>
            <w:tcBorders>
              <w:top w:val="double" w:sz="4" w:space="0" w:color="auto"/>
              <w:left w:val="nil"/>
              <w:bottom w:val="single" w:sz="4" w:space="0" w:color="auto"/>
              <w:right w:val="nil"/>
            </w:tcBorders>
          </w:tcPr>
          <w:p w14:paraId="1A70DFE3" w14:textId="562ECBF4" w:rsidR="00095BAD" w:rsidRPr="007805A2" w:rsidRDefault="00095BAD" w:rsidP="00503325">
            <w:pPr>
              <w:pStyle w:val="ListParagraph"/>
              <w:ind w:left="0"/>
              <w:jc w:val="center"/>
              <w:rPr>
                <w:rFonts w:ascii="Times New Roman" w:hAnsi="Times New Roman" w:cs="Times New Roman"/>
                <w:sz w:val="24"/>
              </w:rPr>
            </w:pPr>
            <w:r w:rsidRPr="007805A2">
              <w:rPr>
                <w:rFonts w:ascii="Times New Roman" w:hAnsi="Times New Roman" w:cs="Times New Roman"/>
                <w:sz w:val="24"/>
              </w:rPr>
              <w:sym w:font="Wingdings" w:char="F046"/>
            </w:r>
          </w:p>
        </w:tc>
        <w:tc>
          <w:tcPr>
            <w:tcW w:w="1053" w:type="dxa"/>
            <w:tcBorders>
              <w:top w:val="double" w:sz="4" w:space="0" w:color="auto"/>
              <w:left w:val="nil"/>
              <w:bottom w:val="single" w:sz="4" w:space="0" w:color="auto"/>
              <w:right w:val="double" w:sz="4" w:space="0" w:color="auto"/>
            </w:tcBorders>
          </w:tcPr>
          <w:p w14:paraId="7749BF22" w14:textId="20BEF27B" w:rsidR="00095BAD" w:rsidRPr="007805A2" w:rsidRDefault="00095BAD" w:rsidP="00095BAD">
            <w:pPr>
              <w:pStyle w:val="ListParagraph"/>
              <w:ind w:left="0"/>
              <w:jc w:val="both"/>
              <w:rPr>
                <w:rFonts w:ascii="Times New Roman" w:hAnsi="Times New Roman" w:cs="Times New Roman"/>
                <w:sz w:val="24"/>
              </w:rPr>
            </w:pPr>
            <w:r w:rsidRPr="007805A2">
              <w:rPr>
                <w:rFonts w:ascii="Times New Roman" w:hAnsi="Times New Roman" w:cs="Times New Roman"/>
                <w:sz w:val="24"/>
              </w:rPr>
              <w:t>uŋ.k-a.li</w:t>
            </w:r>
          </w:p>
        </w:tc>
        <w:tc>
          <w:tcPr>
            <w:tcW w:w="940" w:type="dxa"/>
            <w:tcBorders>
              <w:top w:val="double" w:sz="4" w:space="0" w:color="auto"/>
              <w:left w:val="double" w:sz="4" w:space="0" w:color="auto"/>
            </w:tcBorders>
          </w:tcPr>
          <w:p w14:paraId="633679FB" w14:textId="241FE9A8" w:rsidR="00095BAD" w:rsidRPr="007805A2" w:rsidRDefault="00095BAD" w:rsidP="00095BAD">
            <w:pPr>
              <w:pStyle w:val="ListParagraph"/>
              <w:ind w:left="0"/>
              <w:jc w:val="center"/>
              <w:rPr>
                <w:rFonts w:ascii="Times New Roman" w:hAnsi="Times New Roman" w:cs="Times New Roman"/>
                <w:sz w:val="24"/>
              </w:rPr>
            </w:pPr>
            <w:r w:rsidRPr="007805A2">
              <w:rPr>
                <w:rFonts w:ascii="Times New Roman" w:hAnsi="Times New Roman" w:cs="Times New Roman"/>
                <w:sz w:val="24"/>
              </w:rPr>
              <w:t>*</w:t>
            </w:r>
          </w:p>
        </w:tc>
        <w:tc>
          <w:tcPr>
            <w:tcW w:w="1413" w:type="dxa"/>
            <w:tcBorders>
              <w:top w:val="double" w:sz="4" w:space="0" w:color="auto"/>
            </w:tcBorders>
            <w:shd w:val="clear" w:color="auto" w:fill="BFBFBF" w:themeFill="background1" w:themeFillShade="BF"/>
          </w:tcPr>
          <w:p w14:paraId="3BF26B20" w14:textId="1B8E9ED9" w:rsidR="00095BAD" w:rsidRPr="007805A2" w:rsidRDefault="00095BAD" w:rsidP="00095BAD">
            <w:pPr>
              <w:pStyle w:val="ListParagraph"/>
              <w:ind w:left="0"/>
              <w:jc w:val="center"/>
              <w:rPr>
                <w:rFonts w:ascii="Times New Roman" w:hAnsi="Times New Roman" w:cs="Times New Roman"/>
                <w:sz w:val="24"/>
              </w:rPr>
            </w:pPr>
            <w:r w:rsidRPr="007805A2">
              <w:rPr>
                <w:rFonts w:ascii="Times New Roman" w:hAnsi="Times New Roman" w:cs="Times New Roman"/>
                <w:sz w:val="24"/>
              </w:rPr>
              <w:t>*</w:t>
            </w:r>
          </w:p>
        </w:tc>
        <w:tc>
          <w:tcPr>
            <w:tcW w:w="1575" w:type="dxa"/>
            <w:tcBorders>
              <w:top w:val="double" w:sz="4" w:space="0" w:color="auto"/>
            </w:tcBorders>
            <w:shd w:val="clear" w:color="auto" w:fill="BFBFBF" w:themeFill="background1" w:themeFillShade="BF"/>
          </w:tcPr>
          <w:p w14:paraId="5E047567" w14:textId="77777777" w:rsidR="00095BAD" w:rsidRPr="007805A2" w:rsidRDefault="00095BAD" w:rsidP="00095BAD">
            <w:pPr>
              <w:pStyle w:val="ListParagraph"/>
              <w:ind w:left="0"/>
              <w:jc w:val="center"/>
              <w:rPr>
                <w:rFonts w:ascii="Times New Roman" w:hAnsi="Times New Roman" w:cs="Times New Roman"/>
                <w:sz w:val="24"/>
              </w:rPr>
            </w:pPr>
          </w:p>
        </w:tc>
      </w:tr>
      <w:tr w:rsidR="00095BAD" w:rsidRPr="007805A2" w14:paraId="225B77CB" w14:textId="77777777" w:rsidTr="0099540A">
        <w:tc>
          <w:tcPr>
            <w:tcW w:w="387" w:type="dxa"/>
            <w:tcBorders>
              <w:right w:val="nil"/>
            </w:tcBorders>
          </w:tcPr>
          <w:p w14:paraId="0FAC454A" w14:textId="355D450D" w:rsidR="00095BAD" w:rsidRPr="007805A2" w:rsidRDefault="00095BAD" w:rsidP="00095BAD">
            <w:pPr>
              <w:pStyle w:val="ListParagraph"/>
              <w:ind w:left="0"/>
              <w:jc w:val="both"/>
              <w:rPr>
                <w:rFonts w:ascii="Times New Roman" w:hAnsi="Times New Roman" w:cs="Times New Roman"/>
                <w:sz w:val="24"/>
              </w:rPr>
            </w:pPr>
            <w:r w:rsidRPr="007805A2">
              <w:rPr>
                <w:rFonts w:ascii="Times New Roman" w:hAnsi="Times New Roman" w:cs="Times New Roman"/>
                <w:sz w:val="24"/>
              </w:rPr>
              <w:t>b.</w:t>
            </w:r>
          </w:p>
        </w:tc>
        <w:tc>
          <w:tcPr>
            <w:tcW w:w="445" w:type="dxa"/>
            <w:tcBorders>
              <w:left w:val="nil"/>
              <w:right w:val="nil"/>
            </w:tcBorders>
          </w:tcPr>
          <w:p w14:paraId="5EEAD12B" w14:textId="77777777" w:rsidR="00095BAD" w:rsidRPr="007805A2" w:rsidRDefault="00095BAD" w:rsidP="00095BAD">
            <w:pPr>
              <w:pStyle w:val="ListParagraph"/>
              <w:ind w:left="0"/>
              <w:jc w:val="both"/>
              <w:rPr>
                <w:rFonts w:ascii="Times New Roman" w:hAnsi="Times New Roman" w:cs="Times New Roman"/>
                <w:sz w:val="24"/>
              </w:rPr>
            </w:pPr>
          </w:p>
        </w:tc>
        <w:tc>
          <w:tcPr>
            <w:tcW w:w="1053" w:type="dxa"/>
            <w:tcBorders>
              <w:left w:val="nil"/>
              <w:right w:val="double" w:sz="4" w:space="0" w:color="auto"/>
            </w:tcBorders>
          </w:tcPr>
          <w:p w14:paraId="71673BAE" w14:textId="5BC80976" w:rsidR="00095BAD" w:rsidRPr="007805A2" w:rsidRDefault="00095BAD" w:rsidP="00095BAD">
            <w:pPr>
              <w:pStyle w:val="ListParagraph"/>
              <w:ind w:left="0"/>
              <w:jc w:val="both"/>
              <w:rPr>
                <w:rFonts w:ascii="Times New Roman" w:hAnsi="Times New Roman" w:cs="Times New Roman"/>
                <w:sz w:val="24"/>
              </w:rPr>
            </w:pPr>
            <w:r w:rsidRPr="007805A2">
              <w:rPr>
                <w:rFonts w:ascii="Times New Roman" w:hAnsi="Times New Roman" w:cs="Times New Roman"/>
                <w:sz w:val="24"/>
              </w:rPr>
              <w:t>a-uŋ-.li</w:t>
            </w:r>
          </w:p>
        </w:tc>
        <w:tc>
          <w:tcPr>
            <w:tcW w:w="940" w:type="dxa"/>
            <w:tcBorders>
              <w:left w:val="double" w:sz="4" w:space="0" w:color="auto"/>
            </w:tcBorders>
          </w:tcPr>
          <w:p w14:paraId="206972FB" w14:textId="39E183EB" w:rsidR="00095BAD" w:rsidRPr="007805A2" w:rsidRDefault="00095BAD" w:rsidP="00095BAD">
            <w:pPr>
              <w:pStyle w:val="ListParagraph"/>
              <w:ind w:left="0"/>
              <w:jc w:val="center"/>
              <w:rPr>
                <w:rFonts w:ascii="Times New Roman" w:hAnsi="Times New Roman" w:cs="Times New Roman"/>
                <w:sz w:val="24"/>
              </w:rPr>
            </w:pPr>
            <w:r w:rsidRPr="007805A2">
              <w:rPr>
                <w:rFonts w:ascii="Times New Roman" w:hAnsi="Times New Roman" w:cs="Times New Roman"/>
                <w:sz w:val="24"/>
              </w:rPr>
              <w:t>**!</w:t>
            </w:r>
          </w:p>
        </w:tc>
        <w:tc>
          <w:tcPr>
            <w:tcW w:w="1413" w:type="dxa"/>
          </w:tcPr>
          <w:p w14:paraId="086CC8E6" w14:textId="77777777" w:rsidR="00095BAD" w:rsidRPr="007805A2" w:rsidRDefault="00095BAD" w:rsidP="00095BAD">
            <w:pPr>
              <w:pStyle w:val="ListParagraph"/>
              <w:ind w:left="0"/>
              <w:jc w:val="center"/>
              <w:rPr>
                <w:rFonts w:ascii="Times New Roman" w:hAnsi="Times New Roman" w:cs="Times New Roman"/>
                <w:sz w:val="24"/>
              </w:rPr>
            </w:pPr>
          </w:p>
        </w:tc>
        <w:tc>
          <w:tcPr>
            <w:tcW w:w="1575" w:type="dxa"/>
            <w:shd w:val="clear" w:color="auto" w:fill="BFBFBF" w:themeFill="background1" w:themeFillShade="BF"/>
          </w:tcPr>
          <w:p w14:paraId="5063DE7E" w14:textId="4970A174" w:rsidR="00095BAD" w:rsidRPr="007805A2" w:rsidRDefault="00095BAD" w:rsidP="00095BAD">
            <w:pPr>
              <w:pStyle w:val="ListParagraph"/>
              <w:ind w:left="0"/>
              <w:jc w:val="center"/>
              <w:rPr>
                <w:rFonts w:ascii="Times New Roman" w:hAnsi="Times New Roman" w:cs="Times New Roman"/>
                <w:sz w:val="24"/>
              </w:rPr>
            </w:pPr>
            <w:r w:rsidRPr="007805A2">
              <w:rPr>
                <w:rFonts w:ascii="Times New Roman" w:hAnsi="Times New Roman" w:cs="Times New Roman"/>
                <w:sz w:val="24"/>
              </w:rPr>
              <w:t>a</w:t>
            </w:r>
          </w:p>
        </w:tc>
      </w:tr>
    </w:tbl>
    <w:p w14:paraId="45F494FA" w14:textId="2C07F29F" w:rsidR="00095BAD" w:rsidRPr="007805A2" w:rsidRDefault="00095BAD" w:rsidP="0082635B">
      <w:pPr>
        <w:spacing w:after="0"/>
        <w:jc w:val="both"/>
        <w:rPr>
          <w:rFonts w:ascii="Times New Roman" w:hAnsi="Times New Roman" w:cs="Times New Roman"/>
          <w:sz w:val="24"/>
        </w:rPr>
      </w:pPr>
    </w:p>
    <w:p w14:paraId="47F39953" w14:textId="7E4E9DF8" w:rsidR="0082635B" w:rsidRPr="007805A2" w:rsidRDefault="0082635B" w:rsidP="0082635B">
      <w:pPr>
        <w:spacing w:after="0"/>
        <w:jc w:val="both"/>
        <w:rPr>
          <w:rFonts w:ascii="Times New Roman" w:hAnsi="Times New Roman" w:cs="Times New Roman"/>
          <w:sz w:val="24"/>
        </w:rPr>
      </w:pPr>
      <w:r w:rsidRPr="007805A2">
        <w:rPr>
          <w:rFonts w:ascii="Times New Roman" w:hAnsi="Times New Roman" w:cs="Times New Roman"/>
          <w:sz w:val="24"/>
        </w:rPr>
        <w:t xml:space="preserve">Tableaux do not count as tables </w:t>
      </w:r>
      <w:r w:rsidR="001E70B0" w:rsidRPr="007805A2">
        <w:rPr>
          <w:rFonts w:ascii="Times New Roman" w:hAnsi="Times New Roman" w:cs="Times New Roman"/>
          <w:sz w:val="24"/>
        </w:rPr>
        <w:t>with respect to this style guide as described in §2.1 below. Some changes to the format of tableaux may change due to typesetting reasons, and the authors will be contacted about this by the editors.</w:t>
      </w:r>
    </w:p>
    <w:p w14:paraId="2729AD20" w14:textId="77777777" w:rsidR="009150DA" w:rsidRPr="007805A2" w:rsidRDefault="009150DA" w:rsidP="0082635B">
      <w:pPr>
        <w:spacing w:after="0"/>
        <w:jc w:val="both"/>
        <w:rPr>
          <w:rFonts w:ascii="Times New Roman" w:hAnsi="Times New Roman" w:cs="Times New Roman"/>
          <w:sz w:val="24"/>
        </w:rPr>
      </w:pPr>
    </w:p>
    <w:p w14:paraId="21B4A3BD" w14:textId="77777777" w:rsidR="009150DA" w:rsidRPr="007805A2" w:rsidRDefault="009150DA" w:rsidP="0082635B">
      <w:pPr>
        <w:spacing w:after="0"/>
        <w:jc w:val="both"/>
        <w:rPr>
          <w:rFonts w:ascii="Times New Roman" w:hAnsi="Times New Roman" w:cs="Times New Roman"/>
          <w:sz w:val="24"/>
        </w:rPr>
      </w:pPr>
    </w:p>
    <w:p w14:paraId="290F3F23" w14:textId="04E35EB3" w:rsidR="001E70B0" w:rsidRPr="007805A2" w:rsidRDefault="00E801AE" w:rsidP="0082635B">
      <w:pPr>
        <w:spacing w:after="0"/>
        <w:jc w:val="both"/>
        <w:rPr>
          <w:rFonts w:ascii="Times New Roman" w:hAnsi="Times New Roman" w:cs="Times New Roman"/>
          <w:sz w:val="24"/>
        </w:rPr>
      </w:pPr>
      <w:r w:rsidRPr="007805A2">
        <w:rPr>
          <w:rFonts w:ascii="Times New Roman" w:hAnsi="Times New Roman" w:cs="Times New Roman"/>
          <w:sz w:val="24"/>
        </w:rPr>
        <w:tab/>
      </w:r>
    </w:p>
    <w:p w14:paraId="66CA14F4" w14:textId="1CE3AF8C" w:rsidR="005F79AA" w:rsidRPr="007805A2" w:rsidRDefault="005F79AA" w:rsidP="005F79AA">
      <w:pPr>
        <w:spacing w:after="0"/>
        <w:jc w:val="both"/>
        <w:rPr>
          <w:rFonts w:ascii="Times New Roman" w:hAnsi="Times New Roman" w:cs="Times New Roman"/>
          <w:b/>
          <w:sz w:val="28"/>
        </w:rPr>
      </w:pPr>
      <w:r w:rsidRPr="007805A2">
        <w:rPr>
          <w:rFonts w:ascii="Times New Roman" w:hAnsi="Times New Roman" w:cs="Times New Roman"/>
          <w:b/>
          <w:sz w:val="28"/>
        </w:rPr>
        <w:lastRenderedPageBreak/>
        <w:t xml:space="preserve">1.2.    </w:t>
      </w:r>
      <w:r w:rsidR="00167245" w:rsidRPr="007805A2">
        <w:rPr>
          <w:rFonts w:ascii="Times New Roman" w:hAnsi="Times New Roman" w:cs="Times New Roman"/>
          <w:b/>
          <w:sz w:val="28"/>
        </w:rPr>
        <w:t>Another s</w:t>
      </w:r>
      <w:r w:rsidRPr="007805A2">
        <w:rPr>
          <w:rFonts w:ascii="Times New Roman" w:hAnsi="Times New Roman" w:cs="Times New Roman"/>
          <w:b/>
          <w:sz w:val="28"/>
        </w:rPr>
        <w:t>ubsection header (14pt bold)</w:t>
      </w:r>
    </w:p>
    <w:p w14:paraId="7192C3FB" w14:textId="77777777" w:rsidR="005F79AA" w:rsidRPr="007805A2" w:rsidRDefault="005F79AA" w:rsidP="005F79AA">
      <w:pPr>
        <w:spacing w:after="0"/>
        <w:jc w:val="both"/>
        <w:rPr>
          <w:rFonts w:ascii="Times New Roman" w:hAnsi="Times New Roman" w:cs="Times New Roman"/>
          <w:sz w:val="24"/>
        </w:rPr>
      </w:pPr>
    </w:p>
    <w:p w14:paraId="2675713E" w14:textId="3C45D51D" w:rsidR="005F79AA" w:rsidRPr="007805A2" w:rsidRDefault="005F79AA" w:rsidP="005F79AA">
      <w:pPr>
        <w:spacing w:after="0"/>
        <w:jc w:val="both"/>
        <w:rPr>
          <w:rFonts w:ascii="Times New Roman" w:hAnsi="Times New Roman" w:cs="Times New Roman"/>
          <w:sz w:val="24"/>
        </w:rPr>
      </w:pPr>
      <w:r w:rsidRPr="007805A2">
        <w:rPr>
          <w:rFonts w:ascii="Times New Roman" w:hAnsi="Times New Roman" w:cs="Times New Roman"/>
          <w:sz w:val="24"/>
        </w:rPr>
        <w:t>If a subsection appears, it should be paired with at least one other subsection. That is to say, the structure of a paper should not have a section that has a single subsection within it.</w:t>
      </w:r>
    </w:p>
    <w:p w14:paraId="5E0D9F23" w14:textId="4B9EE73E" w:rsidR="005F79AA" w:rsidRPr="007805A2" w:rsidRDefault="005F79AA" w:rsidP="005F79AA">
      <w:pPr>
        <w:spacing w:after="0"/>
        <w:jc w:val="both"/>
        <w:rPr>
          <w:rFonts w:ascii="Times New Roman" w:hAnsi="Times New Roman" w:cs="Times New Roman"/>
          <w:sz w:val="24"/>
        </w:rPr>
      </w:pPr>
    </w:p>
    <w:p w14:paraId="2A1A1416" w14:textId="4C4D8339" w:rsidR="005F79AA" w:rsidRPr="007805A2" w:rsidRDefault="005F79AA" w:rsidP="005F79AA">
      <w:pPr>
        <w:spacing w:after="0"/>
        <w:jc w:val="both"/>
        <w:rPr>
          <w:rFonts w:ascii="Times New Roman" w:hAnsi="Times New Roman" w:cs="Times New Roman"/>
          <w:b/>
          <w:sz w:val="24"/>
        </w:rPr>
      </w:pPr>
      <w:r w:rsidRPr="007805A2">
        <w:rPr>
          <w:rFonts w:ascii="Times New Roman" w:hAnsi="Times New Roman" w:cs="Times New Roman"/>
          <w:b/>
          <w:sz w:val="24"/>
        </w:rPr>
        <w:t>1.2.1.</w:t>
      </w:r>
      <w:r w:rsidRPr="007805A2">
        <w:rPr>
          <w:rFonts w:ascii="Times New Roman" w:hAnsi="Times New Roman" w:cs="Times New Roman"/>
          <w:b/>
          <w:sz w:val="24"/>
        </w:rPr>
        <w:tab/>
        <w:t>Subsubsection header (12pt bold)</w:t>
      </w:r>
    </w:p>
    <w:p w14:paraId="54B0129F" w14:textId="01C753B4" w:rsidR="005F79AA" w:rsidRPr="007805A2" w:rsidRDefault="005F79AA" w:rsidP="005F79AA">
      <w:pPr>
        <w:spacing w:after="0"/>
        <w:jc w:val="both"/>
        <w:rPr>
          <w:rFonts w:ascii="Times New Roman" w:hAnsi="Times New Roman" w:cs="Times New Roman"/>
          <w:sz w:val="24"/>
        </w:rPr>
      </w:pPr>
    </w:p>
    <w:p w14:paraId="1CEA2D4D" w14:textId="3A99D734" w:rsidR="00167245" w:rsidRPr="007805A2" w:rsidRDefault="005F79AA" w:rsidP="005F79AA">
      <w:pPr>
        <w:spacing w:after="0"/>
        <w:jc w:val="both"/>
        <w:rPr>
          <w:rFonts w:ascii="Times New Roman" w:hAnsi="Times New Roman" w:cs="Times New Roman"/>
          <w:sz w:val="24"/>
        </w:rPr>
      </w:pPr>
      <w:r w:rsidRPr="007805A2">
        <w:rPr>
          <w:rFonts w:ascii="Times New Roman" w:hAnsi="Times New Roman" w:cs="Times New Roman"/>
          <w:sz w:val="24"/>
        </w:rPr>
        <w:t>Any subsubsections</w:t>
      </w:r>
      <w:r w:rsidR="00167245" w:rsidRPr="007805A2">
        <w:rPr>
          <w:rFonts w:ascii="Times New Roman" w:hAnsi="Times New Roman" w:cs="Times New Roman"/>
          <w:sz w:val="24"/>
        </w:rPr>
        <w:t xml:space="preserve"> will have 12pt bold Linux Libertine font in their headers.</w:t>
      </w:r>
    </w:p>
    <w:p w14:paraId="3AE1AFFF" w14:textId="7F2995C3" w:rsidR="00167245" w:rsidRPr="007805A2" w:rsidRDefault="00167245" w:rsidP="005F79AA">
      <w:pPr>
        <w:spacing w:after="0"/>
        <w:jc w:val="both"/>
        <w:rPr>
          <w:rFonts w:ascii="Times New Roman" w:hAnsi="Times New Roman" w:cs="Times New Roman"/>
          <w:sz w:val="24"/>
        </w:rPr>
      </w:pPr>
    </w:p>
    <w:p w14:paraId="725DAB1C" w14:textId="35BCFE05" w:rsidR="00167245" w:rsidRPr="007805A2" w:rsidRDefault="00167245" w:rsidP="00167245">
      <w:pPr>
        <w:spacing w:after="0"/>
        <w:jc w:val="both"/>
        <w:rPr>
          <w:rFonts w:ascii="Times New Roman" w:hAnsi="Times New Roman" w:cs="Times New Roman"/>
          <w:b/>
          <w:sz w:val="24"/>
        </w:rPr>
      </w:pPr>
      <w:r w:rsidRPr="007805A2">
        <w:rPr>
          <w:rFonts w:ascii="Times New Roman" w:hAnsi="Times New Roman" w:cs="Times New Roman"/>
          <w:b/>
          <w:sz w:val="24"/>
        </w:rPr>
        <w:t>1.2.2.</w:t>
      </w:r>
      <w:r w:rsidRPr="007805A2">
        <w:rPr>
          <w:rFonts w:ascii="Times New Roman" w:hAnsi="Times New Roman" w:cs="Times New Roman"/>
          <w:b/>
          <w:sz w:val="24"/>
        </w:rPr>
        <w:tab/>
        <w:t>Another subsubsection header (12pt bold)</w:t>
      </w:r>
    </w:p>
    <w:p w14:paraId="0E7A344E" w14:textId="77777777" w:rsidR="00167245" w:rsidRPr="007805A2" w:rsidRDefault="00167245" w:rsidP="00167245">
      <w:pPr>
        <w:spacing w:after="0"/>
        <w:jc w:val="both"/>
        <w:rPr>
          <w:rFonts w:ascii="Times New Roman" w:hAnsi="Times New Roman" w:cs="Times New Roman"/>
          <w:sz w:val="24"/>
        </w:rPr>
      </w:pPr>
    </w:p>
    <w:p w14:paraId="013553CE" w14:textId="48F5E7EC" w:rsidR="00167245" w:rsidRPr="007805A2" w:rsidRDefault="00372767" w:rsidP="00167245">
      <w:pPr>
        <w:spacing w:after="0"/>
        <w:jc w:val="both"/>
        <w:rPr>
          <w:rFonts w:ascii="Times New Roman" w:hAnsi="Times New Roman" w:cs="Times New Roman"/>
          <w:sz w:val="24"/>
        </w:rPr>
      </w:pPr>
      <w:r w:rsidRPr="007805A2">
        <w:rPr>
          <w:rFonts w:ascii="Times New Roman" w:hAnsi="Times New Roman" w:cs="Times New Roman"/>
          <w:sz w:val="24"/>
        </w:rPr>
        <w:t>Additional subdivisions within the paper will continue to have 12pt bold Linux Libertine headers.</w:t>
      </w:r>
    </w:p>
    <w:p w14:paraId="796348A8" w14:textId="27B0BE26" w:rsidR="00167245" w:rsidRPr="007805A2" w:rsidRDefault="00167245" w:rsidP="005F79AA">
      <w:pPr>
        <w:spacing w:after="0"/>
        <w:jc w:val="both"/>
        <w:rPr>
          <w:rFonts w:ascii="Times New Roman" w:hAnsi="Times New Roman" w:cs="Times New Roman"/>
          <w:sz w:val="24"/>
        </w:rPr>
      </w:pPr>
    </w:p>
    <w:p w14:paraId="14CF4F52" w14:textId="3D0D6453" w:rsidR="00372767" w:rsidRPr="007805A2" w:rsidRDefault="00372767" w:rsidP="00372767">
      <w:pPr>
        <w:spacing w:after="0"/>
        <w:jc w:val="both"/>
        <w:rPr>
          <w:rFonts w:ascii="Times New Roman" w:hAnsi="Times New Roman" w:cs="Times New Roman"/>
          <w:b/>
          <w:sz w:val="24"/>
        </w:rPr>
      </w:pPr>
      <w:r w:rsidRPr="007805A2">
        <w:rPr>
          <w:rFonts w:ascii="Times New Roman" w:hAnsi="Times New Roman" w:cs="Times New Roman"/>
          <w:b/>
          <w:sz w:val="24"/>
        </w:rPr>
        <w:t>1.2.2.1. Subsubsubsection header (12pt bold)</w:t>
      </w:r>
    </w:p>
    <w:p w14:paraId="7022C0AC" w14:textId="77777777" w:rsidR="00372767" w:rsidRPr="007805A2" w:rsidRDefault="00372767" w:rsidP="00372767">
      <w:pPr>
        <w:spacing w:after="0"/>
        <w:jc w:val="both"/>
        <w:rPr>
          <w:rFonts w:ascii="Times New Roman" w:hAnsi="Times New Roman" w:cs="Times New Roman"/>
          <w:sz w:val="24"/>
        </w:rPr>
      </w:pPr>
    </w:p>
    <w:p w14:paraId="427B71F3" w14:textId="679589EE" w:rsidR="00372767" w:rsidRPr="007805A2" w:rsidRDefault="00372767" w:rsidP="00372767">
      <w:pPr>
        <w:spacing w:after="0"/>
        <w:jc w:val="both"/>
        <w:rPr>
          <w:rFonts w:ascii="Times New Roman" w:hAnsi="Times New Roman" w:cs="Times New Roman"/>
          <w:sz w:val="24"/>
        </w:rPr>
      </w:pPr>
      <w:r w:rsidRPr="007805A2">
        <w:rPr>
          <w:rFonts w:ascii="Times New Roman" w:hAnsi="Times New Roman" w:cs="Times New Roman"/>
          <w:sz w:val="24"/>
        </w:rPr>
        <w:t>Authors are welcome to add whatever subdivisions they feel best makes sense for their papers</w:t>
      </w:r>
      <w:r w:rsidR="001E70B0" w:rsidRPr="007805A2">
        <w:rPr>
          <w:rFonts w:ascii="Times New Roman" w:hAnsi="Times New Roman" w:cs="Times New Roman"/>
          <w:sz w:val="24"/>
        </w:rPr>
        <w:t>.</w:t>
      </w:r>
    </w:p>
    <w:p w14:paraId="6F37EF0B" w14:textId="4FDA5A1A" w:rsidR="00F63E7B" w:rsidRPr="007805A2" w:rsidRDefault="00F63E7B" w:rsidP="00F63E7B">
      <w:pPr>
        <w:spacing w:after="0"/>
        <w:jc w:val="both"/>
        <w:rPr>
          <w:rFonts w:ascii="Times New Roman" w:hAnsi="Times New Roman" w:cs="Times New Roman"/>
          <w:sz w:val="24"/>
        </w:rPr>
      </w:pPr>
    </w:p>
    <w:p w14:paraId="5770C092" w14:textId="5455B43F" w:rsidR="00372767" w:rsidRPr="007805A2" w:rsidRDefault="00372767" w:rsidP="00372767">
      <w:pPr>
        <w:spacing w:after="0"/>
        <w:jc w:val="both"/>
        <w:rPr>
          <w:rFonts w:ascii="Times New Roman" w:hAnsi="Times New Roman" w:cs="Times New Roman"/>
          <w:b/>
          <w:sz w:val="24"/>
        </w:rPr>
      </w:pPr>
      <w:r w:rsidRPr="007805A2">
        <w:rPr>
          <w:rFonts w:ascii="Times New Roman" w:hAnsi="Times New Roman" w:cs="Times New Roman"/>
          <w:b/>
          <w:sz w:val="24"/>
        </w:rPr>
        <w:t>1.2.2.2. Another subsubsubsection header (12pt bold)</w:t>
      </w:r>
    </w:p>
    <w:p w14:paraId="1B987A6E" w14:textId="4E089CC6" w:rsidR="00372767" w:rsidRPr="007805A2" w:rsidRDefault="00372767" w:rsidP="00372767">
      <w:pPr>
        <w:spacing w:after="0"/>
        <w:jc w:val="both"/>
        <w:rPr>
          <w:rFonts w:ascii="Times New Roman" w:hAnsi="Times New Roman" w:cs="Times New Roman"/>
          <w:sz w:val="24"/>
        </w:rPr>
      </w:pPr>
    </w:p>
    <w:p w14:paraId="3B732E06" w14:textId="7EBC3D89" w:rsidR="00D91C9B" w:rsidRPr="007805A2" w:rsidRDefault="00FB66CC" w:rsidP="00372767">
      <w:pPr>
        <w:spacing w:after="0"/>
        <w:jc w:val="both"/>
        <w:rPr>
          <w:rFonts w:ascii="Times New Roman" w:hAnsi="Times New Roman" w:cs="Times New Roman"/>
          <w:sz w:val="24"/>
        </w:rPr>
      </w:pPr>
      <w:r w:rsidRPr="007805A2">
        <w:rPr>
          <w:rFonts w:ascii="Times New Roman" w:hAnsi="Times New Roman" w:cs="Times New Roman"/>
          <w:sz w:val="24"/>
        </w:rPr>
        <w:t xml:space="preserve">You can </w:t>
      </w:r>
      <w:r w:rsidR="001E70B0" w:rsidRPr="007805A2">
        <w:rPr>
          <w:rFonts w:ascii="Times New Roman" w:hAnsi="Times New Roman" w:cs="Times New Roman"/>
          <w:sz w:val="24"/>
        </w:rPr>
        <w:t xml:space="preserve">go up to </w:t>
      </w:r>
      <w:r w:rsidRPr="007805A2">
        <w:rPr>
          <w:rFonts w:ascii="Times New Roman" w:hAnsi="Times New Roman" w:cs="Times New Roman"/>
          <w:sz w:val="24"/>
        </w:rPr>
        <w:t>subsubsubsubsection</w:t>
      </w:r>
      <w:r w:rsidR="001E70B0" w:rsidRPr="007805A2">
        <w:rPr>
          <w:rFonts w:ascii="Times New Roman" w:hAnsi="Times New Roman" w:cs="Times New Roman"/>
          <w:sz w:val="24"/>
        </w:rPr>
        <w:t xml:space="preserve"> level</w:t>
      </w:r>
      <w:r w:rsidRPr="007805A2">
        <w:rPr>
          <w:rFonts w:ascii="Times New Roman" w:hAnsi="Times New Roman" w:cs="Times New Roman"/>
          <w:sz w:val="24"/>
        </w:rPr>
        <w:t xml:space="preserve"> if you need to, but beyond that should not be used.</w:t>
      </w:r>
    </w:p>
    <w:p w14:paraId="3E1013B0" w14:textId="77777777" w:rsidR="00700D2C" w:rsidRPr="007805A2" w:rsidRDefault="00700D2C" w:rsidP="00372767">
      <w:pPr>
        <w:spacing w:after="0"/>
        <w:jc w:val="both"/>
        <w:rPr>
          <w:rFonts w:ascii="Times New Roman" w:hAnsi="Times New Roman" w:cs="Times New Roman"/>
          <w:sz w:val="24"/>
        </w:rPr>
      </w:pPr>
    </w:p>
    <w:p w14:paraId="2511879E" w14:textId="190C99FE" w:rsidR="00FB66CC" w:rsidRPr="007805A2" w:rsidRDefault="00FB66CC" w:rsidP="00FB66CC">
      <w:pPr>
        <w:spacing w:after="0"/>
        <w:rPr>
          <w:rFonts w:ascii="Times New Roman" w:hAnsi="Times New Roman" w:cs="Times New Roman"/>
          <w:b/>
          <w:sz w:val="32"/>
        </w:rPr>
      </w:pPr>
      <w:r w:rsidRPr="007805A2">
        <w:rPr>
          <w:rFonts w:ascii="Times New Roman" w:hAnsi="Times New Roman" w:cs="Times New Roman"/>
          <w:b/>
          <w:sz w:val="32"/>
        </w:rPr>
        <w:t xml:space="preserve">2.    </w:t>
      </w:r>
      <w:r w:rsidR="00503325" w:rsidRPr="007805A2">
        <w:rPr>
          <w:rFonts w:ascii="Times New Roman" w:hAnsi="Times New Roman" w:cs="Times New Roman"/>
          <w:b/>
          <w:sz w:val="32"/>
        </w:rPr>
        <w:t>Graphics</w:t>
      </w:r>
    </w:p>
    <w:p w14:paraId="2C8C916A" w14:textId="77777777" w:rsidR="00FB66CC" w:rsidRPr="007805A2" w:rsidRDefault="00FB66CC" w:rsidP="00FB66CC">
      <w:pPr>
        <w:spacing w:after="0"/>
        <w:rPr>
          <w:rFonts w:ascii="Times New Roman" w:hAnsi="Times New Roman" w:cs="Times New Roman"/>
          <w:b/>
          <w:sz w:val="24"/>
        </w:rPr>
      </w:pPr>
    </w:p>
    <w:p w14:paraId="439D9C30" w14:textId="08E46B33" w:rsidR="00372767" w:rsidRPr="007805A2" w:rsidRDefault="00FB66CC" w:rsidP="00FB66CC">
      <w:pPr>
        <w:spacing w:after="0"/>
        <w:jc w:val="both"/>
        <w:rPr>
          <w:rFonts w:ascii="Times New Roman" w:hAnsi="Times New Roman" w:cs="Times New Roman"/>
          <w:sz w:val="24"/>
        </w:rPr>
      </w:pPr>
      <w:r w:rsidRPr="007805A2">
        <w:rPr>
          <w:rFonts w:ascii="Times New Roman" w:hAnsi="Times New Roman" w:cs="Times New Roman"/>
          <w:sz w:val="24"/>
        </w:rPr>
        <w:t xml:space="preserve">The </w:t>
      </w:r>
      <w:r w:rsidR="007805A2">
        <w:rPr>
          <w:rFonts w:ascii="Times New Roman" w:hAnsi="Times New Roman" w:cs="Times New Roman"/>
          <w:sz w:val="24"/>
        </w:rPr>
        <w:t>Times New Roman</w:t>
      </w:r>
      <w:r w:rsidRPr="007805A2">
        <w:rPr>
          <w:rFonts w:ascii="Times New Roman" w:hAnsi="Times New Roman" w:cs="Times New Roman"/>
          <w:sz w:val="24"/>
        </w:rPr>
        <w:t xml:space="preserve"> font is compatible with an enormous range of languages, and nearly all diacritics for all Siouan and Caddoan language</w:t>
      </w:r>
      <w:r w:rsidR="007805A2">
        <w:rPr>
          <w:rFonts w:ascii="Times New Roman" w:hAnsi="Times New Roman" w:cs="Times New Roman"/>
          <w:sz w:val="24"/>
        </w:rPr>
        <w:t>s are able to appear with ease.</w:t>
      </w:r>
    </w:p>
    <w:p w14:paraId="22749610" w14:textId="6DAD96D6" w:rsidR="00AC7013" w:rsidRPr="007805A2" w:rsidRDefault="00AC7013" w:rsidP="00FB66CC">
      <w:pPr>
        <w:spacing w:after="0"/>
        <w:jc w:val="both"/>
        <w:rPr>
          <w:rFonts w:ascii="Times New Roman" w:hAnsi="Times New Roman" w:cs="Times New Roman"/>
          <w:sz w:val="24"/>
        </w:rPr>
      </w:pPr>
    </w:p>
    <w:p w14:paraId="58617CA1" w14:textId="474C668A" w:rsidR="00AC7013" w:rsidRPr="007805A2" w:rsidRDefault="000B129A" w:rsidP="00AC7013">
      <w:pPr>
        <w:spacing w:after="0"/>
        <w:jc w:val="both"/>
        <w:rPr>
          <w:rFonts w:ascii="Times New Roman" w:hAnsi="Times New Roman" w:cs="Times New Roman"/>
          <w:b/>
          <w:sz w:val="28"/>
        </w:rPr>
      </w:pPr>
      <w:r w:rsidRPr="007805A2">
        <w:rPr>
          <w:rFonts w:ascii="Times New Roman" w:hAnsi="Times New Roman" w:cs="Times New Roman"/>
          <w:b/>
          <w:sz w:val="28"/>
        </w:rPr>
        <w:t>2</w:t>
      </w:r>
      <w:r w:rsidR="00AC7013" w:rsidRPr="007805A2">
        <w:rPr>
          <w:rFonts w:ascii="Times New Roman" w:hAnsi="Times New Roman" w:cs="Times New Roman"/>
          <w:b/>
          <w:sz w:val="28"/>
        </w:rPr>
        <w:t xml:space="preserve">.1.    </w:t>
      </w:r>
      <w:r w:rsidR="00961055" w:rsidRPr="007805A2">
        <w:rPr>
          <w:rFonts w:ascii="Times New Roman" w:hAnsi="Times New Roman" w:cs="Times New Roman"/>
          <w:b/>
          <w:sz w:val="28"/>
        </w:rPr>
        <w:t>Tables</w:t>
      </w:r>
    </w:p>
    <w:p w14:paraId="2EF71ED5" w14:textId="77777777" w:rsidR="00AC7013" w:rsidRPr="007805A2" w:rsidRDefault="00AC7013" w:rsidP="00AC7013">
      <w:pPr>
        <w:spacing w:after="0"/>
        <w:jc w:val="both"/>
        <w:rPr>
          <w:rFonts w:ascii="Times New Roman" w:hAnsi="Times New Roman" w:cs="Times New Roman"/>
          <w:sz w:val="24"/>
        </w:rPr>
      </w:pPr>
    </w:p>
    <w:p w14:paraId="59668BE6" w14:textId="2E38CE52" w:rsidR="00AC7013" w:rsidRPr="007805A2" w:rsidRDefault="000B129A" w:rsidP="00AC7013">
      <w:pPr>
        <w:spacing w:after="0"/>
        <w:jc w:val="both"/>
        <w:rPr>
          <w:rFonts w:ascii="Times New Roman" w:hAnsi="Times New Roman" w:cs="Times New Roman"/>
          <w:sz w:val="24"/>
        </w:rPr>
      </w:pPr>
      <w:r w:rsidRPr="007805A2">
        <w:rPr>
          <w:rFonts w:ascii="Times New Roman" w:hAnsi="Times New Roman" w:cs="Times New Roman"/>
          <w:sz w:val="24"/>
        </w:rPr>
        <w:t>Any tables should have a centered title above, preceded by Table #</w:t>
      </w:r>
      <w:r w:rsidR="00E62765" w:rsidRPr="007805A2">
        <w:rPr>
          <w:rFonts w:ascii="Times New Roman" w:hAnsi="Times New Roman" w:cs="Times New Roman"/>
          <w:sz w:val="24"/>
        </w:rPr>
        <w:t xml:space="preserve">. </w:t>
      </w:r>
      <w:r w:rsidR="00961055" w:rsidRPr="007805A2">
        <w:rPr>
          <w:rFonts w:ascii="Times New Roman" w:hAnsi="Times New Roman" w:cs="Times New Roman"/>
          <w:sz w:val="24"/>
        </w:rPr>
        <w:t>T</w:t>
      </w:r>
      <w:r w:rsidR="00E62765" w:rsidRPr="007805A2">
        <w:rPr>
          <w:rFonts w:ascii="Times New Roman" w:hAnsi="Times New Roman" w:cs="Times New Roman"/>
          <w:sz w:val="24"/>
        </w:rPr>
        <w:t xml:space="preserve">ables should have a single line before and after them. </w:t>
      </w:r>
      <w:r w:rsidR="00267C87" w:rsidRPr="007805A2">
        <w:rPr>
          <w:rFonts w:ascii="Times New Roman" w:hAnsi="Times New Roman" w:cs="Times New Roman"/>
          <w:sz w:val="24"/>
        </w:rPr>
        <w:t xml:space="preserve">The table itself must be centered. </w:t>
      </w:r>
      <w:r w:rsidR="00700D2C" w:rsidRPr="007805A2">
        <w:rPr>
          <w:rFonts w:ascii="Times New Roman" w:hAnsi="Times New Roman" w:cs="Times New Roman"/>
          <w:sz w:val="24"/>
        </w:rPr>
        <w:t xml:space="preserve">Unless the table is excessively large, avoid inserting a table at a place in the paper where it will cross a page break. </w:t>
      </w:r>
      <w:r w:rsidR="00E62765" w:rsidRPr="007805A2">
        <w:rPr>
          <w:rFonts w:ascii="Times New Roman" w:hAnsi="Times New Roman" w:cs="Times New Roman"/>
          <w:sz w:val="24"/>
        </w:rPr>
        <w:t>E</w:t>
      </w:r>
      <w:r w:rsidRPr="007805A2">
        <w:rPr>
          <w:rFonts w:ascii="Times New Roman" w:hAnsi="Times New Roman" w:cs="Times New Roman"/>
          <w:sz w:val="24"/>
        </w:rPr>
        <w:t xml:space="preserve">xamples of what this should look like </w:t>
      </w:r>
      <w:r w:rsidR="00E62765" w:rsidRPr="007805A2">
        <w:rPr>
          <w:rFonts w:ascii="Times New Roman" w:hAnsi="Times New Roman" w:cs="Times New Roman"/>
          <w:sz w:val="24"/>
        </w:rPr>
        <w:t xml:space="preserve">appear </w:t>
      </w:r>
      <w:r w:rsidR="004906CB">
        <w:rPr>
          <w:rFonts w:ascii="Times New Roman" w:hAnsi="Times New Roman" w:cs="Times New Roman"/>
          <w:sz w:val="24"/>
        </w:rPr>
        <w:t>below. Err on the side of too much whitespace rather than not enough.</w:t>
      </w:r>
    </w:p>
    <w:p w14:paraId="67E0DCBB" w14:textId="3880D810" w:rsidR="000B129A" w:rsidRPr="007805A2" w:rsidRDefault="000B129A" w:rsidP="00AC7013">
      <w:pPr>
        <w:spacing w:after="0"/>
        <w:jc w:val="both"/>
        <w:rPr>
          <w:rFonts w:ascii="Times New Roman" w:hAnsi="Times New Roman" w:cs="Times New Roman"/>
          <w:sz w:val="24"/>
        </w:rPr>
      </w:pPr>
    </w:p>
    <w:p w14:paraId="41EDA764" w14:textId="1FFDCAAB" w:rsidR="000B129A" w:rsidRPr="007805A2" w:rsidRDefault="000B129A" w:rsidP="000B129A">
      <w:pPr>
        <w:spacing w:after="0"/>
        <w:jc w:val="center"/>
        <w:rPr>
          <w:rFonts w:ascii="Times New Roman" w:hAnsi="Times New Roman" w:cs="Times New Roman"/>
          <w:sz w:val="24"/>
        </w:rPr>
      </w:pPr>
      <w:r w:rsidRPr="007805A2">
        <w:rPr>
          <w:rFonts w:ascii="Times New Roman" w:hAnsi="Times New Roman" w:cs="Times New Roman"/>
          <w:sz w:val="24"/>
        </w:rPr>
        <w:t>Table 1: Prefix field in Mandan</w:t>
      </w:r>
      <w:r w:rsidR="00E62765" w:rsidRPr="007805A2">
        <w:rPr>
          <w:rFonts w:ascii="Times New Roman" w:hAnsi="Times New Roman" w:cs="Times New Roman"/>
          <w:sz w:val="24"/>
        </w:rPr>
        <w:t xml:space="preserve"> (Kasak </w:t>
      </w:r>
      <w:r w:rsidR="00B15F60">
        <w:rPr>
          <w:rFonts w:ascii="Times New Roman" w:hAnsi="Times New Roman" w:cs="Times New Roman"/>
          <w:sz w:val="24"/>
        </w:rPr>
        <w:t>2019</w:t>
      </w:r>
      <w:r w:rsidR="00E62765" w:rsidRPr="007805A2">
        <w:rPr>
          <w:rFonts w:ascii="Times New Roman" w:hAnsi="Times New Roman" w:cs="Times New Roman"/>
          <w:sz w:val="24"/>
        </w:rPr>
        <w:t>:</w:t>
      </w:r>
      <w:r w:rsidR="00B15F60">
        <w:rPr>
          <w:rFonts w:ascii="Times New Roman" w:hAnsi="Times New Roman" w:cs="Times New Roman"/>
          <w:sz w:val="24"/>
        </w:rPr>
        <w:t>8</w:t>
      </w:r>
      <w:r w:rsidR="00E62765" w:rsidRPr="007805A2">
        <w:rPr>
          <w:rFonts w:ascii="Times New Roman" w:hAnsi="Times New Roman" w:cs="Times New Roman"/>
          <w:sz w:val="24"/>
        </w:rPr>
        <w:t>)</w:t>
      </w:r>
    </w:p>
    <w:p w14:paraId="6F7EBA86" w14:textId="59299099" w:rsidR="000B129A" w:rsidRPr="007805A2" w:rsidRDefault="000B129A" w:rsidP="000B129A">
      <w:pPr>
        <w:spacing w:after="0"/>
        <w:jc w:val="center"/>
        <w:rPr>
          <w:rFonts w:ascii="Times New Roman" w:hAnsi="Times New Roman" w:cs="Times New Roman"/>
          <w:sz w:val="24"/>
        </w:rPr>
      </w:pPr>
    </w:p>
    <w:tbl>
      <w:tblPr>
        <w:tblStyle w:val="TableGrid"/>
        <w:tblW w:w="46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
        <w:gridCol w:w="697"/>
        <w:gridCol w:w="768"/>
        <w:gridCol w:w="779"/>
        <w:gridCol w:w="643"/>
        <w:gridCol w:w="905"/>
        <w:gridCol w:w="662"/>
        <w:gridCol w:w="695"/>
        <w:gridCol w:w="757"/>
        <w:gridCol w:w="755"/>
        <w:gridCol w:w="609"/>
        <w:gridCol w:w="760"/>
      </w:tblGrid>
      <w:tr w:rsidR="00267C87" w:rsidRPr="007805A2" w14:paraId="5C685A31" w14:textId="77777777" w:rsidTr="009232B7">
        <w:trPr>
          <w:jc w:val="center"/>
        </w:trPr>
        <w:tc>
          <w:tcPr>
            <w:tcW w:w="645" w:type="dxa"/>
            <w:tcBorders>
              <w:top w:val="double" w:sz="4" w:space="0" w:color="auto"/>
              <w:bottom w:val="single" w:sz="4" w:space="0" w:color="auto"/>
            </w:tcBorders>
          </w:tcPr>
          <w:p w14:paraId="3AD93F9D" w14:textId="3FE23A88"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11</w:t>
            </w:r>
          </w:p>
        </w:tc>
        <w:tc>
          <w:tcPr>
            <w:tcW w:w="697" w:type="dxa"/>
            <w:tcBorders>
              <w:top w:val="double" w:sz="4" w:space="0" w:color="auto"/>
              <w:bottom w:val="single" w:sz="4" w:space="0" w:color="auto"/>
            </w:tcBorders>
          </w:tcPr>
          <w:p w14:paraId="3B6A4885" w14:textId="553D1F83"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10</w:t>
            </w:r>
          </w:p>
        </w:tc>
        <w:tc>
          <w:tcPr>
            <w:tcW w:w="768" w:type="dxa"/>
            <w:tcBorders>
              <w:top w:val="double" w:sz="4" w:space="0" w:color="auto"/>
              <w:bottom w:val="single" w:sz="4" w:space="0" w:color="auto"/>
            </w:tcBorders>
          </w:tcPr>
          <w:p w14:paraId="776CF207" w14:textId="24EEB8BC"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9</w:t>
            </w:r>
          </w:p>
        </w:tc>
        <w:tc>
          <w:tcPr>
            <w:tcW w:w="779" w:type="dxa"/>
            <w:tcBorders>
              <w:top w:val="double" w:sz="4" w:space="0" w:color="auto"/>
              <w:bottom w:val="single" w:sz="4" w:space="0" w:color="auto"/>
            </w:tcBorders>
          </w:tcPr>
          <w:p w14:paraId="298DDCF9" w14:textId="7531DD75"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8</w:t>
            </w:r>
          </w:p>
        </w:tc>
        <w:tc>
          <w:tcPr>
            <w:tcW w:w="643" w:type="dxa"/>
            <w:tcBorders>
              <w:top w:val="double" w:sz="4" w:space="0" w:color="auto"/>
              <w:bottom w:val="single" w:sz="4" w:space="0" w:color="auto"/>
            </w:tcBorders>
          </w:tcPr>
          <w:p w14:paraId="4262FB9F" w14:textId="1509D78E"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7</w:t>
            </w:r>
          </w:p>
        </w:tc>
        <w:tc>
          <w:tcPr>
            <w:tcW w:w="905" w:type="dxa"/>
            <w:tcBorders>
              <w:top w:val="double" w:sz="4" w:space="0" w:color="auto"/>
              <w:bottom w:val="single" w:sz="4" w:space="0" w:color="auto"/>
            </w:tcBorders>
          </w:tcPr>
          <w:p w14:paraId="6A5BE152" w14:textId="359F146A"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6</w:t>
            </w:r>
          </w:p>
        </w:tc>
        <w:tc>
          <w:tcPr>
            <w:tcW w:w="662" w:type="dxa"/>
            <w:tcBorders>
              <w:top w:val="double" w:sz="4" w:space="0" w:color="auto"/>
              <w:bottom w:val="single" w:sz="4" w:space="0" w:color="auto"/>
            </w:tcBorders>
          </w:tcPr>
          <w:p w14:paraId="61DFE978" w14:textId="32DEF855"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5</w:t>
            </w:r>
          </w:p>
        </w:tc>
        <w:tc>
          <w:tcPr>
            <w:tcW w:w="695" w:type="dxa"/>
            <w:tcBorders>
              <w:top w:val="double" w:sz="4" w:space="0" w:color="auto"/>
              <w:bottom w:val="single" w:sz="4" w:space="0" w:color="auto"/>
            </w:tcBorders>
          </w:tcPr>
          <w:p w14:paraId="660C82E6" w14:textId="2EE995D8"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4</w:t>
            </w:r>
          </w:p>
        </w:tc>
        <w:tc>
          <w:tcPr>
            <w:tcW w:w="757" w:type="dxa"/>
            <w:tcBorders>
              <w:top w:val="double" w:sz="4" w:space="0" w:color="auto"/>
              <w:bottom w:val="single" w:sz="4" w:space="0" w:color="auto"/>
            </w:tcBorders>
          </w:tcPr>
          <w:p w14:paraId="09069763" w14:textId="52264573"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3</w:t>
            </w:r>
          </w:p>
        </w:tc>
        <w:tc>
          <w:tcPr>
            <w:tcW w:w="755" w:type="dxa"/>
            <w:tcBorders>
              <w:top w:val="double" w:sz="4" w:space="0" w:color="auto"/>
              <w:bottom w:val="single" w:sz="4" w:space="0" w:color="auto"/>
            </w:tcBorders>
          </w:tcPr>
          <w:p w14:paraId="5CEA5EAB" w14:textId="21433FA5"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2</w:t>
            </w:r>
          </w:p>
        </w:tc>
        <w:tc>
          <w:tcPr>
            <w:tcW w:w="609" w:type="dxa"/>
            <w:tcBorders>
              <w:top w:val="double" w:sz="4" w:space="0" w:color="auto"/>
              <w:bottom w:val="single" w:sz="4" w:space="0" w:color="auto"/>
            </w:tcBorders>
          </w:tcPr>
          <w:p w14:paraId="263EBEAF" w14:textId="2BED61E1"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1</w:t>
            </w:r>
          </w:p>
        </w:tc>
        <w:tc>
          <w:tcPr>
            <w:tcW w:w="760" w:type="dxa"/>
            <w:tcBorders>
              <w:top w:val="double" w:sz="4" w:space="0" w:color="auto"/>
              <w:bottom w:val="single" w:sz="4" w:space="0" w:color="auto"/>
            </w:tcBorders>
          </w:tcPr>
          <w:p w14:paraId="5025FD04" w14:textId="4CD0AC69" w:rsidR="000B129A" w:rsidRPr="007805A2" w:rsidRDefault="00E62765" w:rsidP="00E62765">
            <w:pPr>
              <w:rPr>
                <w:rFonts w:ascii="Times New Roman" w:hAnsi="Times New Roman" w:cs="Times New Roman"/>
                <w:sz w:val="24"/>
              </w:rPr>
            </w:pPr>
            <w:r w:rsidRPr="007805A2">
              <w:rPr>
                <w:rFonts w:ascii="Times New Roman" w:hAnsi="Times New Roman" w:cs="Times New Roman"/>
                <w:sz w:val="24"/>
              </w:rPr>
              <w:t>0</w:t>
            </w:r>
          </w:p>
        </w:tc>
      </w:tr>
      <w:tr w:rsidR="00267C87" w:rsidRPr="007805A2" w14:paraId="155660C8" w14:textId="77777777" w:rsidTr="009232B7">
        <w:trPr>
          <w:jc w:val="center"/>
        </w:trPr>
        <w:tc>
          <w:tcPr>
            <w:tcW w:w="645" w:type="dxa"/>
            <w:tcBorders>
              <w:top w:val="single" w:sz="4" w:space="0" w:color="auto"/>
              <w:bottom w:val="single" w:sz="4" w:space="0" w:color="auto"/>
            </w:tcBorders>
          </w:tcPr>
          <w:p w14:paraId="2A58FE8A" w14:textId="4BB2081B"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rel</w:t>
            </w:r>
          </w:p>
        </w:tc>
        <w:tc>
          <w:tcPr>
            <w:tcW w:w="697" w:type="dxa"/>
            <w:tcBorders>
              <w:top w:val="single" w:sz="4" w:space="0" w:color="auto"/>
              <w:bottom w:val="single" w:sz="4" w:space="0" w:color="auto"/>
            </w:tcBorders>
          </w:tcPr>
          <w:p w14:paraId="3329CDD3" w14:textId="5D497E78"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neg</w:t>
            </w:r>
          </w:p>
        </w:tc>
        <w:tc>
          <w:tcPr>
            <w:tcW w:w="768" w:type="dxa"/>
            <w:tcBorders>
              <w:top w:val="single" w:sz="4" w:space="0" w:color="auto"/>
              <w:bottom w:val="single" w:sz="4" w:space="0" w:color="auto"/>
            </w:tcBorders>
          </w:tcPr>
          <w:p w14:paraId="65C9DB63" w14:textId="7DD7A3A9"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unsp</w:t>
            </w:r>
          </w:p>
        </w:tc>
        <w:tc>
          <w:tcPr>
            <w:tcW w:w="779" w:type="dxa"/>
            <w:tcBorders>
              <w:top w:val="single" w:sz="4" w:space="0" w:color="auto"/>
              <w:bottom w:val="single" w:sz="4" w:space="0" w:color="auto"/>
            </w:tcBorders>
          </w:tcPr>
          <w:p w14:paraId="0BF2469A" w14:textId="507C218F"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pv.irr</w:t>
            </w:r>
          </w:p>
        </w:tc>
        <w:tc>
          <w:tcPr>
            <w:tcW w:w="643" w:type="dxa"/>
            <w:tcBorders>
              <w:top w:val="single" w:sz="4" w:space="0" w:color="auto"/>
              <w:bottom w:val="single" w:sz="4" w:space="0" w:color="auto"/>
            </w:tcBorders>
          </w:tcPr>
          <w:p w14:paraId="688B290E" w14:textId="4B50FE14"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1pl</w:t>
            </w:r>
          </w:p>
        </w:tc>
        <w:tc>
          <w:tcPr>
            <w:tcW w:w="905" w:type="dxa"/>
            <w:tcBorders>
              <w:top w:val="single" w:sz="4" w:space="0" w:color="auto"/>
              <w:bottom w:val="single" w:sz="4" w:space="0" w:color="auto"/>
            </w:tcBorders>
          </w:tcPr>
          <w:p w14:paraId="76A7CC88"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pv.ins</w:t>
            </w:r>
          </w:p>
          <w:p w14:paraId="1E5E6915"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pv.loc</w:t>
            </w:r>
          </w:p>
          <w:p w14:paraId="26F1FEDB"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pv.refl</w:t>
            </w:r>
          </w:p>
          <w:p w14:paraId="3DB2F73F" w14:textId="2CCAE230"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pv.tr</w:t>
            </w:r>
          </w:p>
        </w:tc>
        <w:tc>
          <w:tcPr>
            <w:tcW w:w="662" w:type="dxa"/>
            <w:tcBorders>
              <w:top w:val="single" w:sz="4" w:space="0" w:color="auto"/>
              <w:bottom w:val="single" w:sz="4" w:space="0" w:color="auto"/>
            </w:tcBorders>
          </w:tcPr>
          <w:p w14:paraId="15C3FAB7" w14:textId="4C775C61"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1sg</w:t>
            </w:r>
          </w:p>
        </w:tc>
        <w:tc>
          <w:tcPr>
            <w:tcW w:w="695" w:type="dxa"/>
            <w:tcBorders>
              <w:top w:val="single" w:sz="4" w:space="0" w:color="auto"/>
              <w:bottom w:val="single" w:sz="4" w:space="0" w:color="auto"/>
            </w:tcBorders>
          </w:tcPr>
          <w:p w14:paraId="3A14AF9F"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2sg</w:t>
            </w:r>
          </w:p>
          <w:p w14:paraId="1A75F541" w14:textId="46A23FC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2pl</w:t>
            </w:r>
          </w:p>
        </w:tc>
        <w:tc>
          <w:tcPr>
            <w:tcW w:w="757" w:type="dxa"/>
            <w:tcBorders>
              <w:top w:val="single" w:sz="4" w:space="0" w:color="auto"/>
              <w:bottom w:val="single" w:sz="4" w:space="0" w:color="auto"/>
            </w:tcBorders>
          </w:tcPr>
          <w:p w14:paraId="46DDFB51"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mid</w:t>
            </w:r>
          </w:p>
          <w:p w14:paraId="4CFF224D" w14:textId="77777777"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recp</w:t>
            </w:r>
          </w:p>
          <w:p w14:paraId="3A4E8FFC" w14:textId="72D3AF93"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suus</w:t>
            </w:r>
          </w:p>
        </w:tc>
        <w:tc>
          <w:tcPr>
            <w:tcW w:w="755" w:type="dxa"/>
            <w:tcBorders>
              <w:top w:val="single" w:sz="4" w:space="0" w:color="auto"/>
              <w:bottom w:val="single" w:sz="4" w:space="0" w:color="auto"/>
            </w:tcBorders>
          </w:tcPr>
          <w:p w14:paraId="4447CAEB" w14:textId="77777777"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incp</w:t>
            </w:r>
          </w:p>
          <w:p w14:paraId="72F69A6C" w14:textId="10597BE6" w:rsidR="00E62765"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iter</w:t>
            </w:r>
          </w:p>
        </w:tc>
        <w:tc>
          <w:tcPr>
            <w:tcW w:w="609" w:type="dxa"/>
            <w:tcBorders>
              <w:top w:val="single" w:sz="4" w:space="0" w:color="auto"/>
              <w:bottom w:val="single" w:sz="4" w:space="0" w:color="auto"/>
            </w:tcBorders>
          </w:tcPr>
          <w:p w14:paraId="798F264E" w14:textId="7BF1EAF7"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ins</w:t>
            </w:r>
          </w:p>
        </w:tc>
        <w:tc>
          <w:tcPr>
            <w:tcW w:w="760" w:type="dxa"/>
            <w:tcBorders>
              <w:top w:val="single" w:sz="4" w:space="0" w:color="auto"/>
              <w:bottom w:val="single" w:sz="4" w:space="0" w:color="auto"/>
            </w:tcBorders>
          </w:tcPr>
          <w:p w14:paraId="03BD6EF5" w14:textId="7377D61D" w:rsidR="000B129A" w:rsidRPr="007805A2" w:rsidRDefault="00E62765" w:rsidP="00E62765">
            <w:pPr>
              <w:rPr>
                <w:rFonts w:ascii="Times New Roman" w:hAnsi="Times New Roman" w:cs="Times New Roman"/>
                <w:smallCaps/>
                <w:sz w:val="24"/>
              </w:rPr>
            </w:pPr>
            <w:r w:rsidRPr="007805A2">
              <w:rPr>
                <w:rFonts w:ascii="Times New Roman" w:hAnsi="Times New Roman" w:cs="Times New Roman"/>
                <w:smallCaps/>
                <w:sz w:val="24"/>
              </w:rPr>
              <w:t>stem</w:t>
            </w:r>
          </w:p>
        </w:tc>
      </w:tr>
    </w:tbl>
    <w:p w14:paraId="5DCC4CC9" w14:textId="77777777" w:rsidR="00403131" w:rsidRDefault="00403131" w:rsidP="00E62765">
      <w:pPr>
        <w:spacing w:after="0"/>
        <w:jc w:val="center"/>
        <w:rPr>
          <w:rFonts w:ascii="Times New Roman" w:hAnsi="Times New Roman" w:cs="Times New Roman"/>
          <w:sz w:val="24"/>
        </w:rPr>
      </w:pPr>
    </w:p>
    <w:p w14:paraId="01AAB562" w14:textId="77777777" w:rsidR="00403131" w:rsidRDefault="00403131" w:rsidP="00E62765">
      <w:pPr>
        <w:spacing w:after="0"/>
        <w:jc w:val="center"/>
        <w:rPr>
          <w:rFonts w:ascii="Times New Roman" w:hAnsi="Times New Roman" w:cs="Times New Roman"/>
          <w:sz w:val="24"/>
        </w:rPr>
      </w:pPr>
    </w:p>
    <w:p w14:paraId="2340001F" w14:textId="07555950" w:rsidR="00E62765" w:rsidRPr="007805A2" w:rsidRDefault="00E62765" w:rsidP="00E62765">
      <w:pPr>
        <w:spacing w:after="0"/>
        <w:jc w:val="center"/>
        <w:rPr>
          <w:rFonts w:ascii="Times New Roman" w:hAnsi="Times New Roman" w:cs="Times New Roman"/>
          <w:sz w:val="24"/>
        </w:rPr>
      </w:pPr>
      <w:r w:rsidRPr="007805A2">
        <w:rPr>
          <w:rFonts w:ascii="Times New Roman" w:hAnsi="Times New Roman" w:cs="Times New Roman"/>
          <w:sz w:val="24"/>
        </w:rPr>
        <w:lastRenderedPageBreak/>
        <w:t>Table 2: Measured means of VOT in Mandan stops (Torres 2013:29)</w:t>
      </w:r>
    </w:p>
    <w:p w14:paraId="4C14B48C" w14:textId="68C17631" w:rsidR="00E62765" w:rsidRPr="007805A2" w:rsidRDefault="00E62765" w:rsidP="00E62765">
      <w:pPr>
        <w:spacing w:after="0"/>
        <w:rPr>
          <w:rFonts w:ascii="Times New Roman" w:hAnsi="Times New Roman" w:cs="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2093"/>
        <w:gridCol w:w="1362"/>
        <w:gridCol w:w="1566"/>
      </w:tblGrid>
      <w:tr w:rsidR="00267C87" w:rsidRPr="007805A2" w14:paraId="40FD3BF0" w14:textId="77777777" w:rsidTr="00267C87">
        <w:trPr>
          <w:jc w:val="center"/>
        </w:trPr>
        <w:tc>
          <w:tcPr>
            <w:tcW w:w="766" w:type="dxa"/>
            <w:tcBorders>
              <w:top w:val="double" w:sz="4" w:space="0" w:color="auto"/>
              <w:bottom w:val="single" w:sz="4" w:space="0" w:color="auto"/>
              <w:right w:val="single" w:sz="4" w:space="0" w:color="auto"/>
            </w:tcBorders>
          </w:tcPr>
          <w:p w14:paraId="3AA34B3D" w14:textId="70EE7B31"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Stop</w:t>
            </w:r>
          </w:p>
        </w:tc>
        <w:tc>
          <w:tcPr>
            <w:tcW w:w="2093" w:type="dxa"/>
            <w:tcBorders>
              <w:top w:val="double" w:sz="4" w:space="0" w:color="auto"/>
              <w:left w:val="single" w:sz="4" w:space="0" w:color="auto"/>
              <w:bottom w:val="single" w:sz="4" w:space="0" w:color="auto"/>
            </w:tcBorders>
          </w:tcPr>
          <w:p w14:paraId="258A2B05" w14:textId="2A99C627"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Number of tokens</w:t>
            </w:r>
          </w:p>
        </w:tc>
        <w:tc>
          <w:tcPr>
            <w:tcW w:w="1362" w:type="dxa"/>
            <w:tcBorders>
              <w:top w:val="double" w:sz="4" w:space="0" w:color="auto"/>
              <w:bottom w:val="single" w:sz="4" w:space="0" w:color="auto"/>
            </w:tcBorders>
          </w:tcPr>
          <w:p w14:paraId="40A119B6" w14:textId="5C03A160"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Mean (ms)</w:t>
            </w:r>
          </w:p>
        </w:tc>
        <w:tc>
          <w:tcPr>
            <w:tcW w:w="1566" w:type="dxa"/>
            <w:tcBorders>
              <w:top w:val="double" w:sz="4" w:space="0" w:color="auto"/>
              <w:bottom w:val="single" w:sz="4" w:space="0" w:color="auto"/>
            </w:tcBorders>
          </w:tcPr>
          <w:p w14:paraId="7F642C1C" w14:textId="3AC2B5E4"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St. Dev. (ms)</w:t>
            </w:r>
          </w:p>
        </w:tc>
      </w:tr>
      <w:tr w:rsidR="00267C87" w:rsidRPr="007805A2" w14:paraId="0B5BB1F3" w14:textId="77777777" w:rsidTr="00267C87">
        <w:trPr>
          <w:jc w:val="center"/>
        </w:trPr>
        <w:tc>
          <w:tcPr>
            <w:tcW w:w="766" w:type="dxa"/>
            <w:tcBorders>
              <w:top w:val="single" w:sz="4" w:space="0" w:color="auto"/>
              <w:right w:val="single" w:sz="4" w:space="0" w:color="auto"/>
            </w:tcBorders>
          </w:tcPr>
          <w:p w14:paraId="4DF13323" w14:textId="63B32D54"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/p/</w:t>
            </w:r>
          </w:p>
        </w:tc>
        <w:tc>
          <w:tcPr>
            <w:tcW w:w="2093" w:type="dxa"/>
            <w:tcBorders>
              <w:top w:val="single" w:sz="4" w:space="0" w:color="auto"/>
              <w:left w:val="single" w:sz="4" w:space="0" w:color="auto"/>
            </w:tcBorders>
          </w:tcPr>
          <w:p w14:paraId="3943B476" w14:textId="30CE97E5"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35</w:t>
            </w:r>
          </w:p>
        </w:tc>
        <w:tc>
          <w:tcPr>
            <w:tcW w:w="1362" w:type="dxa"/>
            <w:tcBorders>
              <w:top w:val="single" w:sz="4" w:space="0" w:color="auto"/>
            </w:tcBorders>
          </w:tcPr>
          <w:p w14:paraId="756ED82C" w14:textId="11FBAAEC"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12.8</w:t>
            </w:r>
          </w:p>
        </w:tc>
        <w:tc>
          <w:tcPr>
            <w:tcW w:w="1566" w:type="dxa"/>
            <w:tcBorders>
              <w:top w:val="single" w:sz="4" w:space="0" w:color="auto"/>
            </w:tcBorders>
          </w:tcPr>
          <w:p w14:paraId="386810DD" w14:textId="0E78412F"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11.4</w:t>
            </w:r>
          </w:p>
        </w:tc>
      </w:tr>
      <w:tr w:rsidR="00267C87" w:rsidRPr="007805A2" w14:paraId="37CE5E53" w14:textId="77777777" w:rsidTr="00C4416A">
        <w:trPr>
          <w:jc w:val="center"/>
        </w:trPr>
        <w:tc>
          <w:tcPr>
            <w:tcW w:w="766" w:type="dxa"/>
            <w:tcBorders>
              <w:right w:val="single" w:sz="4" w:space="0" w:color="auto"/>
            </w:tcBorders>
          </w:tcPr>
          <w:p w14:paraId="57C66B93" w14:textId="01EA7BFC"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/t/</w:t>
            </w:r>
          </w:p>
        </w:tc>
        <w:tc>
          <w:tcPr>
            <w:tcW w:w="2093" w:type="dxa"/>
            <w:tcBorders>
              <w:left w:val="single" w:sz="4" w:space="0" w:color="auto"/>
            </w:tcBorders>
          </w:tcPr>
          <w:p w14:paraId="7219DE5C" w14:textId="7F772B68"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255</w:t>
            </w:r>
          </w:p>
        </w:tc>
        <w:tc>
          <w:tcPr>
            <w:tcW w:w="1362" w:type="dxa"/>
          </w:tcPr>
          <w:p w14:paraId="65746834" w14:textId="5960B323"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10.9</w:t>
            </w:r>
          </w:p>
        </w:tc>
        <w:tc>
          <w:tcPr>
            <w:tcW w:w="1566" w:type="dxa"/>
          </w:tcPr>
          <w:p w14:paraId="3DCE8B9A" w14:textId="67E11452"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6.1</w:t>
            </w:r>
          </w:p>
        </w:tc>
      </w:tr>
      <w:tr w:rsidR="00267C87" w:rsidRPr="007805A2" w14:paraId="075214F9" w14:textId="77777777" w:rsidTr="00C4416A">
        <w:trPr>
          <w:jc w:val="center"/>
        </w:trPr>
        <w:tc>
          <w:tcPr>
            <w:tcW w:w="766" w:type="dxa"/>
            <w:tcBorders>
              <w:right w:val="single" w:sz="4" w:space="0" w:color="auto"/>
            </w:tcBorders>
          </w:tcPr>
          <w:p w14:paraId="030565A8" w14:textId="2D6874B4"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/k/</w:t>
            </w:r>
          </w:p>
        </w:tc>
        <w:tc>
          <w:tcPr>
            <w:tcW w:w="2093" w:type="dxa"/>
            <w:tcBorders>
              <w:left w:val="single" w:sz="4" w:space="0" w:color="auto"/>
            </w:tcBorders>
          </w:tcPr>
          <w:p w14:paraId="011986CC" w14:textId="6D74E40B"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562</w:t>
            </w:r>
          </w:p>
        </w:tc>
        <w:tc>
          <w:tcPr>
            <w:tcW w:w="1362" w:type="dxa"/>
          </w:tcPr>
          <w:p w14:paraId="4B54EC65" w14:textId="74B41593"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25.8</w:t>
            </w:r>
          </w:p>
        </w:tc>
        <w:tc>
          <w:tcPr>
            <w:tcW w:w="1566" w:type="dxa"/>
          </w:tcPr>
          <w:p w14:paraId="13FDB694" w14:textId="1279ECB3" w:rsidR="00267C87" w:rsidRPr="007805A2" w:rsidRDefault="00267C87" w:rsidP="00E62765">
            <w:pPr>
              <w:rPr>
                <w:rFonts w:ascii="Times New Roman" w:hAnsi="Times New Roman" w:cs="Times New Roman"/>
                <w:sz w:val="24"/>
              </w:rPr>
            </w:pPr>
            <w:r w:rsidRPr="007805A2">
              <w:rPr>
                <w:rFonts w:ascii="Times New Roman" w:hAnsi="Times New Roman" w:cs="Times New Roman"/>
                <w:sz w:val="24"/>
              </w:rPr>
              <w:t>13.3</w:t>
            </w:r>
          </w:p>
        </w:tc>
      </w:tr>
    </w:tbl>
    <w:p w14:paraId="60E01A6E" w14:textId="72793FDB" w:rsidR="00267C87" w:rsidRPr="007805A2" w:rsidRDefault="00267C87" w:rsidP="00E62765">
      <w:pPr>
        <w:spacing w:after="0"/>
        <w:rPr>
          <w:rFonts w:ascii="Times New Roman" w:hAnsi="Times New Roman" w:cs="Times New Roman"/>
          <w:sz w:val="24"/>
        </w:rPr>
      </w:pPr>
    </w:p>
    <w:p w14:paraId="309398E4" w14:textId="0BDE51EB" w:rsidR="009232B7" w:rsidRPr="007805A2" w:rsidRDefault="009232B7" w:rsidP="009232B7">
      <w:pPr>
        <w:spacing w:after="0"/>
        <w:jc w:val="center"/>
        <w:rPr>
          <w:rFonts w:ascii="Times New Roman" w:hAnsi="Times New Roman" w:cs="Times New Roman"/>
          <w:sz w:val="24"/>
        </w:rPr>
      </w:pPr>
      <w:r w:rsidRPr="007805A2">
        <w:rPr>
          <w:rFonts w:ascii="Times New Roman" w:hAnsi="Times New Roman" w:cs="Times New Roman"/>
          <w:sz w:val="24"/>
        </w:rPr>
        <w:t xml:space="preserve">Table 3: </w:t>
      </w:r>
      <w:r w:rsidR="00724CBF" w:rsidRPr="007805A2">
        <w:rPr>
          <w:rFonts w:ascii="Times New Roman" w:hAnsi="Times New Roman" w:cs="Times New Roman"/>
          <w:sz w:val="24"/>
        </w:rPr>
        <w:t>Vowel-initial stems in Ofo (Rankin 2004:</w:t>
      </w:r>
      <w:r w:rsidR="00D75B92" w:rsidRPr="007805A2">
        <w:rPr>
          <w:rFonts w:ascii="Times New Roman" w:hAnsi="Times New Roman" w:cs="Times New Roman"/>
          <w:sz w:val="24"/>
        </w:rPr>
        <w:t>14)</w:t>
      </w:r>
    </w:p>
    <w:p w14:paraId="6AF963C2" w14:textId="77777777" w:rsidR="00D75B92" w:rsidRPr="007805A2" w:rsidRDefault="00D75B92" w:rsidP="009232B7">
      <w:pPr>
        <w:spacing w:after="0"/>
        <w:jc w:val="center"/>
        <w:rPr>
          <w:rFonts w:ascii="Times New Roman" w:hAnsi="Times New Roman" w:cs="Times New Roman"/>
          <w:sz w:val="24"/>
        </w:rPr>
      </w:pPr>
    </w:p>
    <w:tbl>
      <w:tblPr>
        <w:tblStyle w:val="TableGrid"/>
        <w:tblW w:w="8242" w:type="dxa"/>
        <w:jc w:val="center"/>
        <w:tblLook w:val="04A0" w:firstRow="1" w:lastRow="0" w:firstColumn="1" w:lastColumn="0" w:noHBand="0" w:noVBand="1"/>
      </w:tblPr>
      <w:tblGrid>
        <w:gridCol w:w="698"/>
        <w:gridCol w:w="1404"/>
        <w:gridCol w:w="1169"/>
        <w:gridCol w:w="837"/>
        <w:gridCol w:w="1110"/>
        <w:gridCol w:w="850"/>
        <w:gridCol w:w="1022"/>
        <w:gridCol w:w="1152"/>
      </w:tblGrid>
      <w:tr w:rsidR="00D75B92" w:rsidRPr="007805A2" w14:paraId="056EC625" w14:textId="77777777" w:rsidTr="001E70B0">
        <w:trPr>
          <w:jc w:val="center"/>
        </w:trPr>
        <w:tc>
          <w:tcPr>
            <w:tcW w:w="698" w:type="dxa"/>
            <w:tcBorders>
              <w:top w:val="double" w:sz="4" w:space="0" w:color="auto"/>
              <w:bottom w:val="nil"/>
            </w:tcBorders>
          </w:tcPr>
          <w:p w14:paraId="166C6A74" w14:textId="77777777" w:rsidR="00D75B92" w:rsidRPr="007805A2" w:rsidRDefault="00D75B92" w:rsidP="00D75B92">
            <w:pPr>
              <w:rPr>
                <w:rFonts w:ascii="Times New Roman" w:hAnsi="Times New Roman" w:cs="Times New Roman"/>
                <w:sz w:val="24"/>
              </w:rPr>
            </w:pPr>
          </w:p>
        </w:tc>
        <w:tc>
          <w:tcPr>
            <w:tcW w:w="1404" w:type="dxa"/>
            <w:tcBorders>
              <w:top w:val="double" w:sz="4" w:space="0" w:color="auto"/>
              <w:bottom w:val="nil"/>
              <w:right w:val="nil"/>
            </w:tcBorders>
          </w:tcPr>
          <w:p w14:paraId="583CA387" w14:textId="280EDDF7"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be drowned</w:t>
            </w:r>
          </w:p>
        </w:tc>
        <w:tc>
          <w:tcPr>
            <w:tcW w:w="1169" w:type="dxa"/>
            <w:tcBorders>
              <w:top w:val="double" w:sz="4" w:space="0" w:color="auto"/>
              <w:left w:val="nil"/>
              <w:bottom w:val="nil"/>
              <w:right w:val="nil"/>
            </w:tcBorders>
          </w:tcPr>
          <w:p w14:paraId="295A6582" w14:textId="1B9383D1"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be stingy</w:t>
            </w:r>
          </w:p>
        </w:tc>
        <w:tc>
          <w:tcPr>
            <w:tcW w:w="837" w:type="dxa"/>
            <w:tcBorders>
              <w:top w:val="double" w:sz="4" w:space="0" w:color="auto"/>
              <w:left w:val="nil"/>
              <w:bottom w:val="nil"/>
              <w:right w:val="nil"/>
            </w:tcBorders>
          </w:tcPr>
          <w:p w14:paraId="0BF5028C" w14:textId="732A2830"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say</w:t>
            </w:r>
          </w:p>
        </w:tc>
        <w:tc>
          <w:tcPr>
            <w:tcW w:w="1110" w:type="dxa"/>
            <w:tcBorders>
              <w:top w:val="double" w:sz="4" w:space="0" w:color="auto"/>
              <w:left w:val="nil"/>
              <w:bottom w:val="nil"/>
              <w:right w:val="nil"/>
            </w:tcBorders>
          </w:tcPr>
          <w:p w14:paraId="516F71ED" w14:textId="6D239626"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split</w:t>
            </w:r>
          </w:p>
        </w:tc>
        <w:tc>
          <w:tcPr>
            <w:tcW w:w="850" w:type="dxa"/>
            <w:tcBorders>
              <w:top w:val="double" w:sz="4" w:space="0" w:color="auto"/>
              <w:left w:val="nil"/>
              <w:bottom w:val="nil"/>
              <w:right w:val="nil"/>
            </w:tcBorders>
          </w:tcPr>
          <w:p w14:paraId="3B726C5C" w14:textId="148043D1"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sleep</w:t>
            </w:r>
          </w:p>
        </w:tc>
        <w:tc>
          <w:tcPr>
            <w:tcW w:w="1022" w:type="dxa"/>
            <w:tcBorders>
              <w:top w:val="double" w:sz="4" w:space="0" w:color="auto"/>
              <w:left w:val="nil"/>
              <w:bottom w:val="nil"/>
              <w:right w:val="nil"/>
            </w:tcBorders>
          </w:tcPr>
          <w:p w14:paraId="2FB3E867" w14:textId="07732268"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be cold</w:t>
            </w:r>
          </w:p>
        </w:tc>
        <w:tc>
          <w:tcPr>
            <w:tcW w:w="1152" w:type="dxa"/>
            <w:tcBorders>
              <w:top w:val="double" w:sz="4" w:space="0" w:color="auto"/>
              <w:left w:val="nil"/>
              <w:bottom w:val="nil"/>
            </w:tcBorders>
          </w:tcPr>
          <w:p w14:paraId="23E78F3C" w14:textId="5DF3B3A3" w:rsidR="00D75B92" w:rsidRPr="007805A2" w:rsidRDefault="00D75B92" w:rsidP="00D75B92">
            <w:pPr>
              <w:rPr>
                <w:rFonts w:ascii="Times New Roman" w:hAnsi="Times New Roman" w:cs="Times New Roman"/>
                <w:sz w:val="24"/>
              </w:rPr>
            </w:pPr>
            <w:r w:rsidRPr="007805A2">
              <w:rPr>
                <w:rFonts w:ascii="Times New Roman" w:hAnsi="Times New Roman" w:cs="Times New Roman"/>
                <w:sz w:val="24"/>
              </w:rPr>
              <w:t>stink</w:t>
            </w:r>
          </w:p>
        </w:tc>
      </w:tr>
      <w:tr w:rsidR="00D75B92" w:rsidRPr="007805A2" w14:paraId="304521BE" w14:textId="77777777" w:rsidTr="001E70B0">
        <w:trPr>
          <w:jc w:val="center"/>
        </w:trPr>
        <w:tc>
          <w:tcPr>
            <w:tcW w:w="698" w:type="dxa"/>
            <w:tcBorders>
              <w:top w:val="nil"/>
              <w:bottom w:val="nil"/>
            </w:tcBorders>
          </w:tcPr>
          <w:p w14:paraId="05B428A6" w14:textId="5050C507" w:rsidR="00D75B92" w:rsidRPr="007805A2" w:rsidRDefault="00D75B92" w:rsidP="00D75B92">
            <w:pPr>
              <w:rPr>
                <w:rFonts w:ascii="Times New Roman" w:hAnsi="Times New Roman" w:cs="Times New Roman"/>
                <w:sz w:val="24"/>
              </w:rPr>
            </w:pPr>
          </w:p>
        </w:tc>
        <w:tc>
          <w:tcPr>
            <w:tcW w:w="1404" w:type="dxa"/>
            <w:tcBorders>
              <w:top w:val="nil"/>
              <w:bottom w:val="nil"/>
              <w:right w:val="nil"/>
            </w:tcBorders>
          </w:tcPr>
          <w:p w14:paraId="6B882C6A" w14:textId="62D9F590"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alúuthe</w:t>
            </w:r>
          </w:p>
        </w:tc>
        <w:tc>
          <w:tcPr>
            <w:tcW w:w="1169" w:type="dxa"/>
            <w:tcBorders>
              <w:top w:val="nil"/>
              <w:left w:val="nil"/>
              <w:bottom w:val="nil"/>
              <w:right w:val="nil"/>
            </w:tcBorders>
          </w:tcPr>
          <w:p w14:paraId="621CBC9E" w14:textId="72FA6402"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áakuičų</w:t>
            </w:r>
          </w:p>
        </w:tc>
        <w:tc>
          <w:tcPr>
            <w:tcW w:w="837" w:type="dxa"/>
            <w:tcBorders>
              <w:top w:val="nil"/>
              <w:left w:val="nil"/>
              <w:bottom w:val="nil"/>
              <w:right w:val="nil"/>
            </w:tcBorders>
          </w:tcPr>
          <w:p w14:paraId="037CD8A3" w14:textId="535ED38A"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éhe</w:t>
            </w:r>
          </w:p>
        </w:tc>
        <w:tc>
          <w:tcPr>
            <w:tcW w:w="1110" w:type="dxa"/>
            <w:tcBorders>
              <w:top w:val="nil"/>
              <w:left w:val="nil"/>
              <w:bottom w:val="nil"/>
              <w:right w:val="nil"/>
            </w:tcBorders>
          </w:tcPr>
          <w:p w14:paraId="678F9385" w14:textId="60C3ED90"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ófpəki</w:t>
            </w:r>
          </w:p>
        </w:tc>
        <w:tc>
          <w:tcPr>
            <w:tcW w:w="850" w:type="dxa"/>
            <w:tcBorders>
              <w:top w:val="nil"/>
              <w:left w:val="nil"/>
              <w:bottom w:val="nil"/>
              <w:right w:val="nil"/>
            </w:tcBorders>
          </w:tcPr>
          <w:p w14:paraId="0A1B38E6" w14:textId="5AB7C8F2"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iiwá</w:t>
            </w:r>
          </w:p>
        </w:tc>
        <w:tc>
          <w:tcPr>
            <w:tcW w:w="1022" w:type="dxa"/>
            <w:tcBorders>
              <w:top w:val="nil"/>
              <w:left w:val="nil"/>
              <w:bottom w:val="nil"/>
              <w:right w:val="nil"/>
            </w:tcBorders>
          </w:tcPr>
          <w:p w14:paraId="51629264" w14:textId="35B30988"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ąčehí</w:t>
            </w:r>
          </w:p>
        </w:tc>
        <w:tc>
          <w:tcPr>
            <w:tcW w:w="1152" w:type="dxa"/>
            <w:tcBorders>
              <w:top w:val="nil"/>
              <w:left w:val="nil"/>
              <w:bottom w:val="nil"/>
            </w:tcBorders>
          </w:tcPr>
          <w:p w14:paraId="4D96E111" w14:textId="7D2CE4A9"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ishúuhi</w:t>
            </w:r>
          </w:p>
        </w:tc>
      </w:tr>
      <w:tr w:rsidR="00D75B92" w:rsidRPr="007805A2" w14:paraId="133E398D" w14:textId="77777777" w:rsidTr="001E70B0">
        <w:trPr>
          <w:jc w:val="center"/>
        </w:trPr>
        <w:tc>
          <w:tcPr>
            <w:tcW w:w="698" w:type="dxa"/>
            <w:tcBorders>
              <w:top w:val="nil"/>
              <w:bottom w:val="nil"/>
            </w:tcBorders>
          </w:tcPr>
          <w:p w14:paraId="672C4452" w14:textId="45A37A87" w:rsidR="00D75B92" w:rsidRPr="007805A2" w:rsidRDefault="00D75B92" w:rsidP="00D75B92">
            <w:pPr>
              <w:rPr>
                <w:rFonts w:ascii="Times New Roman" w:hAnsi="Times New Roman" w:cs="Times New Roman"/>
                <w:smallCaps/>
                <w:sz w:val="24"/>
              </w:rPr>
            </w:pPr>
            <w:r w:rsidRPr="007805A2">
              <w:rPr>
                <w:rFonts w:ascii="Times New Roman" w:hAnsi="Times New Roman" w:cs="Times New Roman"/>
                <w:smallCaps/>
                <w:sz w:val="24"/>
              </w:rPr>
              <w:t>1sg</w:t>
            </w:r>
          </w:p>
        </w:tc>
        <w:tc>
          <w:tcPr>
            <w:tcW w:w="1404" w:type="dxa"/>
            <w:tcBorders>
              <w:top w:val="nil"/>
              <w:bottom w:val="nil"/>
              <w:right w:val="nil"/>
            </w:tcBorders>
          </w:tcPr>
          <w:p w14:paraId="2845F6E0" w14:textId="09BE2675" w:rsidR="00D75B92" w:rsidRPr="007805A2" w:rsidRDefault="00D75B92" w:rsidP="00D75B92">
            <w:pPr>
              <w:rPr>
                <w:rFonts w:ascii="Times New Roman" w:hAnsi="Times New Roman" w:cs="Times New Roman"/>
                <w:b/>
                <w:i/>
                <w:sz w:val="24"/>
              </w:rPr>
            </w:pPr>
            <w:r w:rsidRPr="007805A2">
              <w:rPr>
                <w:rFonts w:ascii="Times New Roman" w:hAnsi="Times New Roman" w:cs="Times New Roman"/>
                <w:i/>
                <w:sz w:val="24"/>
              </w:rPr>
              <w:t>balúuthe</w:t>
            </w:r>
          </w:p>
        </w:tc>
        <w:tc>
          <w:tcPr>
            <w:tcW w:w="1169" w:type="dxa"/>
            <w:tcBorders>
              <w:top w:val="nil"/>
              <w:left w:val="nil"/>
              <w:bottom w:val="nil"/>
              <w:right w:val="nil"/>
            </w:tcBorders>
          </w:tcPr>
          <w:p w14:paraId="1F1CB73C" w14:textId="55F122BE"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báakuičų</w:t>
            </w:r>
          </w:p>
        </w:tc>
        <w:tc>
          <w:tcPr>
            <w:tcW w:w="837" w:type="dxa"/>
            <w:tcBorders>
              <w:top w:val="nil"/>
              <w:left w:val="nil"/>
              <w:bottom w:val="nil"/>
              <w:right w:val="nil"/>
            </w:tcBorders>
          </w:tcPr>
          <w:p w14:paraId="2BAE33B1" w14:textId="78B0C51F"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béhe</w:t>
            </w:r>
          </w:p>
        </w:tc>
        <w:tc>
          <w:tcPr>
            <w:tcW w:w="1110" w:type="dxa"/>
            <w:tcBorders>
              <w:top w:val="nil"/>
              <w:left w:val="nil"/>
              <w:bottom w:val="nil"/>
              <w:right w:val="nil"/>
            </w:tcBorders>
          </w:tcPr>
          <w:p w14:paraId="5501DE4C" w14:textId="163FF85C"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bófpəki</w:t>
            </w:r>
          </w:p>
        </w:tc>
        <w:tc>
          <w:tcPr>
            <w:tcW w:w="850" w:type="dxa"/>
            <w:tcBorders>
              <w:top w:val="nil"/>
              <w:left w:val="nil"/>
              <w:bottom w:val="nil"/>
              <w:right w:val="nil"/>
            </w:tcBorders>
          </w:tcPr>
          <w:p w14:paraId="43B9F103" w14:textId="7410D9A7"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biiwá</w:t>
            </w:r>
          </w:p>
        </w:tc>
        <w:tc>
          <w:tcPr>
            <w:tcW w:w="1022" w:type="dxa"/>
            <w:tcBorders>
              <w:top w:val="nil"/>
              <w:left w:val="nil"/>
              <w:bottom w:val="nil"/>
              <w:right w:val="nil"/>
            </w:tcBorders>
          </w:tcPr>
          <w:p w14:paraId="4F5FCD0A" w14:textId="60CDEA19" w:rsidR="00D75B92" w:rsidRPr="007805A2" w:rsidRDefault="00961055" w:rsidP="00D75B92">
            <w:pPr>
              <w:rPr>
                <w:rFonts w:ascii="Times New Roman" w:hAnsi="Times New Roman" w:cs="Times New Roman"/>
                <w:i/>
                <w:sz w:val="24"/>
              </w:rPr>
            </w:pPr>
            <w:r w:rsidRPr="007805A2">
              <w:rPr>
                <w:rFonts w:ascii="Times New Roman" w:hAnsi="Times New Roman" w:cs="Times New Roman"/>
                <w:i/>
                <w:sz w:val="24"/>
              </w:rPr>
              <w:t>bąčehí</w:t>
            </w:r>
          </w:p>
        </w:tc>
        <w:tc>
          <w:tcPr>
            <w:tcW w:w="1152" w:type="dxa"/>
            <w:tcBorders>
              <w:top w:val="nil"/>
              <w:left w:val="nil"/>
              <w:bottom w:val="nil"/>
            </w:tcBorders>
          </w:tcPr>
          <w:p w14:paraId="2949E761" w14:textId="59D58F63" w:rsidR="00D75B92" w:rsidRPr="007805A2" w:rsidRDefault="00961055" w:rsidP="00D75B92">
            <w:pPr>
              <w:rPr>
                <w:rFonts w:ascii="Times New Roman" w:hAnsi="Times New Roman" w:cs="Times New Roman"/>
                <w:i/>
                <w:sz w:val="24"/>
              </w:rPr>
            </w:pPr>
            <w:r w:rsidRPr="007805A2">
              <w:rPr>
                <w:rFonts w:ascii="Times New Roman" w:hAnsi="Times New Roman" w:cs="Times New Roman"/>
                <w:i/>
                <w:sz w:val="24"/>
              </w:rPr>
              <w:t>bishúuhi</w:t>
            </w:r>
          </w:p>
        </w:tc>
      </w:tr>
      <w:tr w:rsidR="00D75B92" w:rsidRPr="007805A2" w14:paraId="0E8739EC" w14:textId="77777777" w:rsidTr="001E70B0">
        <w:trPr>
          <w:jc w:val="center"/>
        </w:trPr>
        <w:tc>
          <w:tcPr>
            <w:tcW w:w="698" w:type="dxa"/>
            <w:tcBorders>
              <w:top w:val="nil"/>
              <w:bottom w:val="nil"/>
            </w:tcBorders>
          </w:tcPr>
          <w:p w14:paraId="55328A5F" w14:textId="6FEE4907" w:rsidR="00D75B92" w:rsidRPr="007805A2" w:rsidRDefault="00D75B92" w:rsidP="00D75B92">
            <w:pPr>
              <w:rPr>
                <w:rFonts w:ascii="Times New Roman" w:hAnsi="Times New Roman" w:cs="Times New Roman"/>
                <w:smallCaps/>
                <w:sz w:val="24"/>
              </w:rPr>
            </w:pPr>
            <w:r w:rsidRPr="007805A2">
              <w:rPr>
                <w:rFonts w:ascii="Times New Roman" w:hAnsi="Times New Roman" w:cs="Times New Roman"/>
                <w:smallCaps/>
                <w:sz w:val="24"/>
              </w:rPr>
              <w:t>2sg</w:t>
            </w:r>
          </w:p>
        </w:tc>
        <w:tc>
          <w:tcPr>
            <w:tcW w:w="1404" w:type="dxa"/>
            <w:tcBorders>
              <w:top w:val="nil"/>
              <w:bottom w:val="nil"/>
              <w:right w:val="nil"/>
            </w:tcBorders>
          </w:tcPr>
          <w:p w14:paraId="0EF3488A" w14:textId="1A4D0FB1"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čalúuthe</w:t>
            </w:r>
          </w:p>
        </w:tc>
        <w:tc>
          <w:tcPr>
            <w:tcW w:w="1169" w:type="dxa"/>
            <w:tcBorders>
              <w:top w:val="nil"/>
              <w:left w:val="nil"/>
              <w:bottom w:val="nil"/>
              <w:right w:val="nil"/>
            </w:tcBorders>
          </w:tcPr>
          <w:p w14:paraId="26328A6F" w14:textId="4313C06F"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čáakuičų</w:t>
            </w:r>
          </w:p>
        </w:tc>
        <w:tc>
          <w:tcPr>
            <w:tcW w:w="837" w:type="dxa"/>
            <w:tcBorders>
              <w:top w:val="nil"/>
              <w:left w:val="nil"/>
              <w:bottom w:val="nil"/>
              <w:right w:val="nil"/>
            </w:tcBorders>
          </w:tcPr>
          <w:p w14:paraId="7BF595EB" w14:textId="65092A31"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čéhe</w:t>
            </w:r>
          </w:p>
        </w:tc>
        <w:tc>
          <w:tcPr>
            <w:tcW w:w="1110" w:type="dxa"/>
            <w:tcBorders>
              <w:top w:val="nil"/>
              <w:left w:val="nil"/>
              <w:bottom w:val="nil"/>
              <w:right w:val="nil"/>
            </w:tcBorders>
          </w:tcPr>
          <w:p w14:paraId="17855129" w14:textId="21A6409D"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čófpəki</w:t>
            </w:r>
          </w:p>
        </w:tc>
        <w:tc>
          <w:tcPr>
            <w:tcW w:w="850" w:type="dxa"/>
            <w:tcBorders>
              <w:top w:val="nil"/>
              <w:left w:val="nil"/>
              <w:bottom w:val="nil"/>
              <w:right w:val="nil"/>
            </w:tcBorders>
          </w:tcPr>
          <w:p w14:paraId="70873DE0" w14:textId="22CE3809" w:rsidR="00D75B92" w:rsidRPr="007805A2" w:rsidRDefault="00DD157E" w:rsidP="00D75B92">
            <w:pPr>
              <w:rPr>
                <w:rFonts w:ascii="Times New Roman" w:hAnsi="Times New Roman" w:cs="Times New Roman"/>
                <w:i/>
                <w:sz w:val="24"/>
              </w:rPr>
            </w:pPr>
            <w:r w:rsidRPr="007805A2">
              <w:rPr>
                <w:rFonts w:ascii="Times New Roman" w:hAnsi="Times New Roman" w:cs="Times New Roman"/>
                <w:i/>
                <w:sz w:val="24"/>
              </w:rPr>
              <w:t>čiiwá</w:t>
            </w:r>
          </w:p>
        </w:tc>
        <w:tc>
          <w:tcPr>
            <w:tcW w:w="1022" w:type="dxa"/>
            <w:tcBorders>
              <w:top w:val="nil"/>
              <w:left w:val="nil"/>
              <w:bottom w:val="nil"/>
              <w:right w:val="nil"/>
            </w:tcBorders>
          </w:tcPr>
          <w:p w14:paraId="0F5DAC1F" w14:textId="77777777" w:rsidR="00D75B92" w:rsidRPr="007805A2" w:rsidRDefault="00D75B92" w:rsidP="00D75B92">
            <w:pPr>
              <w:rPr>
                <w:rFonts w:ascii="Times New Roman" w:hAnsi="Times New Roman" w:cs="Times New Roman"/>
                <w:i/>
                <w:sz w:val="24"/>
              </w:rPr>
            </w:pPr>
          </w:p>
        </w:tc>
        <w:tc>
          <w:tcPr>
            <w:tcW w:w="1152" w:type="dxa"/>
            <w:tcBorders>
              <w:top w:val="nil"/>
              <w:left w:val="nil"/>
              <w:bottom w:val="nil"/>
            </w:tcBorders>
          </w:tcPr>
          <w:p w14:paraId="17A0CA8D" w14:textId="26C782B4" w:rsidR="00D75B92" w:rsidRPr="007805A2" w:rsidRDefault="00961055" w:rsidP="00D75B92">
            <w:pPr>
              <w:rPr>
                <w:rFonts w:ascii="Times New Roman" w:hAnsi="Times New Roman" w:cs="Times New Roman"/>
                <w:i/>
                <w:sz w:val="24"/>
              </w:rPr>
            </w:pPr>
            <w:r w:rsidRPr="007805A2">
              <w:rPr>
                <w:rFonts w:ascii="Times New Roman" w:hAnsi="Times New Roman" w:cs="Times New Roman"/>
                <w:i/>
                <w:sz w:val="24"/>
              </w:rPr>
              <w:t>čishúuhi</w:t>
            </w:r>
          </w:p>
        </w:tc>
      </w:tr>
      <w:tr w:rsidR="00D75B92" w:rsidRPr="007805A2" w14:paraId="52C6FAB9" w14:textId="77777777" w:rsidTr="00C4416A">
        <w:trPr>
          <w:jc w:val="center"/>
        </w:trPr>
        <w:tc>
          <w:tcPr>
            <w:tcW w:w="698" w:type="dxa"/>
            <w:tcBorders>
              <w:top w:val="nil"/>
              <w:bottom w:val="nil"/>
            </w:tcBorders>
          </w:tcPr>
          <w:p w14:paraId="74C5DD23" w14:textId="191DB72D" w:rsidR="00D75B92" w:rsidRPr="007805A2" w:rsidRDefault="00D75B92" w:rsidP="00D75B92">
            <w:pPr>
              <w:rPr>
                <w:rFonts w:ascii="Times New Roman" w:hAnsi="Times New Roman" w:cs="Times New Roman"/>
                <w:smallCaps/>
                <w:sz w:val="24"/>
              </w:rPr>
            </w:pPr>
            <w:r w:rsidRPr="007805A2">
              <w:rPr>
                <w:rFonts w:ascii="Times New Roman" w:hAnsi="Times New Roman" w:cs="Times New Roman"/>
                <w:smallCaps/>
                <w:sz w:val="24"/>
              </w:rPr>
              <w:t>1du</w:t>
            </w:r>
          </w:p>
        </w:tc>
        <w:tc>
          <w:tcPr>
            <w:tcW w:w="1404" w:type="dxa"/>
            <w:tcBorders>
              <w:top w:val="nil"/>
              <w:bottom w:val="nil"/>
              <w:right w:val="nil"/>
            </w:tcBorders>
          </w:tcPr>
          <w:p w14:paraId="65C16FB7" w14:textId="77777777" w:rsidR="00D75B92" w:rsidRPr="007805A2" w:rsidRDefault="00D75B92" w:rsidP="00D75B92">
            <w:pPr>
              <w:rPr>
                <w:rFonts w:ascii="Times New Roman" w:hAnsi="Times New Roman" w:cs="Times New Roman"/>
                <w:i/>
                <w:sz w:val="24"/>
              </w:rPr>
            </w:pPr>
          </w:p>
        </w:tc>
        <w:tc>
          <w:tcPr>
            <w:tcW w:w="1169" w:type="dxa"/>
            <w:tcBorders>
              <w:top w:val="nil"/>
              <w:left w:val="nil"/>
              <w:bottom w:val="nil"/>
              <w:right w:val="nil"/>
            </w:tcBorders>
          </w:tcPr>
          <w:p w14:paraId="48E79DD1" w14:textId="77777777" w:rsidR="00D75B92" w:rsidRPr="007805A2" w:rsidRDefault="00D75B92" w:rsidP="00D75B92">
            <w:pPr>
              <w:rPr>
                <w:rFonts w:ascii="Times New Roman" w:hAnsi="Times New Roman" w:cs="Times New Roman"/>
                <w:i/>
                <w:sz w:val="24"/>
              </w:rPr>
            </w:pPr>
          </w:p>
        </w:tc>
        <w:tc>
          <w:tcPr>
            <w:tcW w:w="837" w:type="dxa"/>
            <w:tcBorders>
              <w:top w:val="nil"/>
              <w:left w:val="nil"/>
              <w:bottom w:val="nil"/>
              <w:right w:val="nil"/>
            </w:tcBorders>
          </w:tcPr>
          <w:p w14:paraId="789E28B3" w14:textId="58C5A135"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ąehé</w:t>
            </w:r>
          </w:p>
        </w:tc>
        <w:tc>
          <w:tcPr>
            <w:tcW w:w="1110" w:type="dxa"/>
            <w:tcBorders>
              <w:top w:val="nil"/>
              <w:left w:val="nil"/>
              <w:bottom w:val="nil"/>
              <w:right w:val="nil"/>
            </w:tcBorders>
          </w:tcPr>
          <w:p w14:paraId="668C49B2" w14:textId="77777777" w:rsidR="00D75B92" w:rsidRPr="007805A2" w:rsidRDefault="00D75B92" w:rsidP="00D75B92">
            <w:pPr>
              <w:rPr>
                <w:rFonts w:ascii="Times New Roman" w:hAnsi="Times New Roman" w:cs="Times New Roman"/>
                <w:i/>
                <w:sz w:val="24"/>
              </w:rPr>
            </w:pPr>
          </w:p>
        </w:tc>
        <w:tc>
          <w:tcPr>
            <w:tcW w:w="850" w:type="dxa"/>
            <w:tcBorders>
              <w:top w:val="nil"/>
              <w:left w:val="nil"/>
              <w:bottom w:val="nil"/>
              <w:right w:val="nil"/>
            </w:tcBorders>
          </w:tcPr>
          <w:p w14:paraId="2EF41672" w14:textId="77777777" w:rsidR="00D75B92" w:rsidRPr="007805A2" w:rsidRDefault="00D75B92" w:rsidP="00D75B92">
            <w:pPr>
              <w:rPr>
                <w:rFonts w:ascii="Times New Roman" w:hAnsi="Times New Roman" w:cs="Times New Roman"/>
                <w:i/>
                <w:sz w:val="24"/>
              </w:rPr>
            </w:pPr>
          </w:p>
        </w:tc>
        <w:tc>
          <w:tcPr>
            <w:tcW w:w="1022" w:type="dxa"/>
            <w:tcBorders>
              <w:top w:val="nil"/>
              <w:left w:val="nil"/>
              <w:bottom w:val="nil"/>
              <w:right w:val="nil"/>
            </w:tcBorders>
          </w:tcPr>
          <w:p w14:paraId="650DD2A7" w14:textId="77777777" w:rsidR="00D75B92" w:rsidRPr="007805A2" w:rsidRDefault="00D75B92" w:rsidP="00D75B92">
            <w:pPr>
              <w:rPr>
                <w:rFonts w:ascii="Times New Roman" w:hAnsi="Times New Roman" w:cs="Times New Roman"/>
                <w:i/>
                <w:sz w:val="24"/>
              </w:rPr>
            </w:pPr>
          </w:p>
        </w:tc>
        <w:tc>
          <w:tcPr>
            <w:tcW w:w="1152" w:type="dxa"/>
            <w:tcBorders>
              <w:top w:val="nil"/>
              <w:left w:val="nil"/>
              <w:bottom w:val="nil"/>
            </w:tcBorders>
          </w:tcPr>
          <w:p w14:paraId="5E573632" w14:textId="77777777" w:rsidR="00D75B92" w:rsidRPr="007805A2" w:rsidRDefault="00D75B92" w:rsidP="00D75B92">
            <w:pPr>
              <w:rPr>
                <w:rFonts w:ascii="Times New Roman" w:hAnsi="Times New Roman" w:cs="Times New Roman"/>
                <w:i/>
                <w:sz w:val="24"/>
              </w:rPr>
            </w:pPr>
          </w:p>
        </w:tc>
      </w:tr>
      <w:tr w:rsidR="00D75B92" w:rsidRPr="007805A2" w14:paraId="4EBB8B5D" w14:textId="77777777" w:rsidTr="00C4416A">
        <w:trPr>
          <w:jc w:val="center"/>
        </w:trPr>
        <w:tc>
          <w:tcPr>
            <w:tcW w:w="698" w:type="dxa"/>
            <w:tcBorders>
              <w:top w:val="nil"/>
              <w:bottom w:val="single" w:sz="4" w:space="0" w:color="auto"/>
            </w:tcBorders>
          </w:tcPr>
          <w:p w14:paraId="368D6DE3" w14:textId="233832DE" w:rsidR="00D75B92" w:rsidRPr="007805A2" w:rsidRDefault="00D75B92" w:rsidP="00D75B92">
            <w:pPr>
              <w:rPr>
                <w:rFonts w:ascii="Times New Roman" w:hAnsi="Times New Roman" w:cs="Times New Roman"/>
                <w:smallCaps/>
                <w:sz w:val="24"/>
              </w:rPr>
            </w:pPr>
            <w:r w:rsidRPr="007805A2">
              <w:rPr>
                <w:rFonts w:ascii="Times New Roman" w:hAnsi="Times New Roman" w:cs="Times New Roman"/>
                <w:smallCaps/>
                <w:sz w:val="24"/>
              </w:rPr>
              <w:t>3pl</w:t>
            </w:r>
          </w:p>
        </w:tc>
        <w:tc>
          <w:tcPr>
            <w:tcW w:w="1404" w:type="dxa"/>
            <w:tcBorders>
              <w:top w:val="nil"/>
              <w:bottom w:val="single" w:sz="4" w:space="0" w:color="auto"/>
              <w:right w:val="nil"/>
            </w:tcBorders>
          </w:tcPr>
          <w:p w14:paraId="6ABD7FC5" w14:textId="77777777" w:rsidR="00D75B92" w:rsidRPr="007805A2" w:rsidRDefault="00D75B92" w:rsidP="00D75B92">
            <w:pPr>
              <w:rPr>
                <w:rFonts w:ascii="Times New Roman" w:hAnsi="Times New Roman" w:cs="Times New Roman"/>
                <w:i/>
                <w:sz w:val="24"/>
              </w:rPr>
            </w:pPr>
          </w:p>
        </w:tc>
        <w:tc>
          <w:tcPr>
            <w:tcW w:w="1169" w:type="dxa"/>
            <w:tcBorders>
              <w:top w:val="nil"/>
              <w:left w:val="nil"/>
              <w:bottom w:val="single" w:sz="4" w:space="0" w:color="auto"/>
              <w:right w:val="nil"/>
            </w:tcBorders>
          </w:tcPr>
          <w:p w14:paraId="02DB8E66" w14:textId="77777777" w:rsidR="00D75B92" w:rsidRPr="007805A2" w:rsidRDefault="00D75B92" w:rsidP="00D75B92">
            <w:pPr>
              <w:rPr>
                <w:rFonts w:ascii="Times New Roman" w:hAnsi="Times New Roman" w:cs="Times New Roman"/>
                <w:i/>
                <w:sz w:val="24"/>
              </w:rPr>
            </w:pPr>
          </w:p>
        </w:tc>
        <w:tc>
          <w:tcPr>
            <w:tcW w:w="837" w:type="dxa"/>
            <w:tcBorders>
              <w:top w:val="nil"/>
              <w:left w:val="nil"/>
              <w:bottom w:val="single" w:sz="4" w:space="0" w:color="auto"/>
              <w:right w:val="nil"/>
            </w:tcBorders>
          </w:tcPr>
          <w:p w14:paraId="3BF28CC3" w14:textId="52FD4CB2" w:rsidR="00D75B92" w:rsidRPr="007805A2" w:rsidRDefault="00D75B92" w:rsidP="00D75B92">
            <w:pPr>
              <w:rPr>
                <w:rFonts w:ascii="Times New Roman" w:hAnsi="Times New Roman" w:cs="Times New Roman"/>
                <w:i/>
                <w:sz w:val="24"/>
              </w:rPr>
            </w:pPr>
            <w:r w:rsidRPr="007805A2">
              <w:rPr>
                <w:rFonts w:ascii="Times New Roman" w:hAnsi="Times New Roman" w:cs="Times New Roman"/>
                <w:i/>
                <w:sz w:val="24"/>
              </w:rPr>
              <w:t>ehetú</w:t>
            </w:r>
          </w:p>
        </w:tc>
        <w:tc>
          <w:tcPr>
            <w:tcW w:w="1110" w:type="dxa"/>
            <w:tcBorders>
              <w:top w:val="nil"/>
              <w:left w:val="nil"/>
              <w:bottom w:val="single" w:sz="4" w:space="0" w:color="auto"/>
              <w:right w:val="nil"/>
            </w:tcBorders>
          </w:tcPr>
          <w:p w14:paraId="630EE709" w14:textId="77777777" w:rsidR="00D75B92" w:rsidRPr="007805A2" w:rsidRDefault="00D75B92" w:rsidP="00D75B92">
            <w:pPr>
              <w:rPr>
                <w:rFonts w:ascii="Times New Roman" w:hAnsi="Times New Roman" w:cs="Times New Roman"/>
                <w:i/>
                <w:sz w:val="24"/>
              </w:rPr>
            </w:pPr>
          </w:p>
        </w:tc>
        <w:tc>
          <w:tcPr>
            <w:tcW w:w="850" w:type="dxa"/>
            <w:tcBorders>
              <w:top w:val="nil"/>
              <w:left w:val="nil"/>
              <w:bottom w:val="single" w:sz="4" w:space="0" w:color="auto"/>
              <w:right w:val="nil"/>
            </w:tcBorders>
          </w:tcPr>
          <w:p w14:paraId="4DC23F14" w14:textId="77777777" w:rsidR="00D75B92" w:rsidRPr="007805A2" w:rsidRDefault="00D75B92" w:rsidP="00D75B92">
            <w:pPr>
              <w:rPr>
                <w:rFonts w:ascii="Times New Roman" w:hAnsi="Times New Roman" w:cs="Times New Roman"/>
                <w:i/>
                <w:sz w:val="24"/>
              </w:rPr>
            </w:pPr>
          </w:p>
        </w:tc>
        <w:tc>
          <w:tcPr>
            <w:tcW w:w="1022" w:type="dxa"/>
            <w:tcBorders>
              <w:top w:val="nil"/>
              <w:left w:val="nil"/>
              <w:bottom w:val="single" w:sz="4" w:space="0" w:color="auto"/>
              <w:right w:val="nil"/>
            </w:tcBorders>
          </w:tcPr>
          <w:p w14:paraId="2FFAB0F1" w14:textId="77777777" w:rsidR="00D75B92" w:rsidRPr="007805A2" w:rsidRDefault="00D75B92" w:rsidP="00D75B92">
            <w:pPr>
              <w:rPr>
                <w:rFonts w:ascii="Times New Roman" w:hAnsi="Times New Roman" w:cs="Times New Roman"/>
                <w:i/>
                <w:sz w:val="24"/>
              </w:rPr>
            </w:pPr>
          </w:p>
        </w:tc>
        <w:tc>
          <w:tcPr>
            <w:tcW w:w="1152" w:type="dxa"/>
            <w:tcBorders>
              <w:top w:val="nil"/>
              <w:left w:val="nil"/>
              <w:bottom w:val="single" w:sz="4" w:space="0" w:color="auto"/>
            </w:tcBorders>
          </w:tcPr>
          <w:p w14:paraId="3F62DCC0" w14:textId="77777777" w:rsidR="00D75B92" w:rsidRPr="007805A2" w:rsidRDefault="00D75B92" w:rsidP="00D75B92">
            <w:pPr>
              <w:rPr>
                <w:rFonts w:ascii="Times New Roman" w:hAnsi="Times New Roman" w:cs="Times New Roman"/>
                <w:i/>
                <w:sz w:val="24"/>
              </w:rPr>
            </w:pPr>
          </w:p>
        </w:tc>
      </w:tr>
    </w:tbl>
    <w:p w14:paraId="0A0840D4" w14:textId="77777777" w:rsidR="00D75B92" w:rsidRPr="007805A2" w:rsidRDefault="00D75B92" w:rsidP="009232B7">
      <w:pPr>
        <w:spacing w:after="0"/>
        <w:jc w:val="center"/>
        <w:rPr>
          <w:rFonts w:ascii="Times New Roman" w:hAnsi="Times New Roman" w:cs="Times New Roman"/>
          <w:sz w:val="24"/>
        </w:rPr>
      </w:pPr>
    </w:p>
    <w:p w14:paraId="37808455" w14:textId="46D07837" w:rsidR="00AC7013" w:rsidRPr="007805A2" w:rsidRDefault="00267C87" w:rsidP="00FB66CC">
      <w:pPr>
        <w:spacing w:after="0"/>
        <w:jc w:val="both"/>
        <w:rPr>
          <w:rFonts w:ascii="Times New Roman" w:hAnsi="Times New Roman" w:cs="Times New Roman"/>
          <w:sz w:val="24"/>
        </w:rPr>
      </w:pPr>
      <w:r w:rsidRPr="007805A2">
        <w:rPr>
          <w:rFonts w:ascii="Times New Roman" w:hAnsi="Times New Roman" w:cs="Times New Roman"/>
          <w:sz w:val="24"/>
        </w:rPr>
        <w:t xml:space="preserve">These examples feature a top border that has a double line. It is up to the discretion of the authors whether to include </w:t>
      </w:r>
      <w:r w:rsidR="009232B7" w:rsidRPr="007805A2">
        <w:rPr>
          <w:rFonts w:ascii="Times New Roman" w:hAnsi="Times New Roman" w:cs="Times New Roman"/>
          <w:sz w:val="24"/>
        </w:rPr>
        <w:t xml:space="preserve">other outside </w:t>
      </w:r>
      <w:r w:rsidRPr="007805A2">
        <w:rPr>
          <w:rFonts w:ascii="Times New Roman" w:hAnsi="Times New Roman" w:cs="Times New Roman"/>
          <w:sz w:val="24"/>
        </w:rPr>
        <w:t>line</w:t>
      </w:r>
      <w:r w:rsidR="009232B7" w:rsidRPr="007805A2">
        <w:rPr>
          <w:rFonts w:ascii="Times New Roman" w:hAnsi="Times New Roman" w:cs="Times New Roman"/>
          <w:sz w:val="24"/>
        </w:rPr>
        <w:t>s</w:t>
      </w:r>
      <w:r w:rsidRPr="007805A2">
        <w:rPr>
          <w:rFonts w:ascii="Times New Roman" w:hAnsi="Times New Roman" w:cs="Times New Roman"/>
          <w:sz w:val="24"/>
        </w:rPr>
        <w:t xml:space="preserve"> on any tables they include.</w:t>
      </w:r>
      <w:r w:rsidR="009232B7" w:rsidRPr="007805A2">
        <w:rPr>
          <w:rFonts w:ascii="Times New Roman" w:hAnsi="Times New Roman" w:cs="Times New Roman"/>
          <w:sz w:val="24"/>
        </w:rPr>
        <w:t xml:space="preserve"> When an outside line is present, it should be a single line.</w:t>
      </w:r>
      <w:r w:rsidR="00961055" w:rsidRPr="007805A2">
        <w:rPr>
          <w:rFonts w:ascii="Times New Roman" w:hAnsi="Times New Roman" w:cs="Times New Roman"/>
          <w:sz w:val="24"/>
        </w:rPr>
        <w:t xml:space="preserve"> Internal borders are at the discretion of the authors.</w:t>
      </w:r>
    </w:p>
    <w:p w14:paraId="5291F99B" w14:textId="45218194" w:rsidR="00961055" w:rsidRPr="007805A2" w:rsidRDefault="00961055" w:rsidP="00FB66CC">
      <w:pPr>
        <w:spacing w:after="0"/>
        <w:jc w:val="both"/>
        <w:rPr>
          <w:rFonts w:ascii="Times New Roman" w:hAnsi="Times New Roman" w:cs="Times New Roman"/>
          <w:sz w:val="24"/>
        </w:rPr>
      </w:pPr>
    </w:p>
    <w:p w14:paraId="6EFC82C0" w14:textId="10B94694" w:rsidR="00961055" w:rsidRPr="007805A2" w:rsidRDefault="00961055" w:rsidP="00961055">
      <w:pPr>
        <w:spacing w:after="0"/>
        <w:jc w:val="both"/>
        <w:rPr>
          <w:rFonts w:ascii="Times New Roman" w:hAnsi="Times New Roman" w:cs="Times New Roman"/>
          <w:b/>
          <w:sz w:val="28"/>
        </w:rPr>
      </w:pPr>
      <w:r w:rsidRPr="007805A2">
        <w:rPr>
          <w:rFonts w:ascii="Times New Roman" w:hAnsi="Times New Roman" w:cs="Times New Roman"/>
          <w:b/>
          <w:sz w:val="28"/>
        </w:rPr>
        <w:t>2.2.    Figures</w:t>
      </w:r>
    </w:p>
    <w:p w14:paraId="6830F4DC" w14:textId="77777777" w:rsidR="00961055" w:rsidRPr="007805A2" w:rsidRDefault="00961055" w:rsidP="00961055">
      <w:pPr>
        <w:spacing w:after="0"/>
        <w:jc w:val="both"/>
        <w:rPr>
          <w:rFonts w:ascii="Times New Roman" w:hAnsi="Times New Roman" w:cs="Times New Roman"/>
          <w:sz w:val="24"/>
        </w:rPr>
      </w:pPr>
    </w:p>
    <w:p w14:paraId="392E9887" w14:textId="5A3D222F" w:rsidR="00961055" w:rsidRPr="007805A2" w:rsidRDefault="001126BB" w:rsidP="00961055">
      <w:pPr>
        <w:spacing w:after="0"/>
        <w:jc w:val="both"/>
        <w:rPr>
          <w:rFonts w:ascii="Times New Roman" w:hAnsi="Times New Roman" w:cs="Times New Roman"/>
          <w:sz w:val="24"/>
        </w:rPr>
      </w:pPr>
      <w:r w:rsidRPr="007805A2">
        <w:rPr>
          <w:rFonts w:ascii="Times New Roman" w:hAnsi="Times New Roman" w:cs="Times New Roman"/>
          <w:sz w:val="24"/>
        </w:rPr>
        <w:t>All</w:t>
      </w:r>
      <w:r w:rsidR="00961055" w:rsidRPr="007805A2">
        <w:rPr>
          <w:rFonts w:ascii="Times New Roman" w:hAnsi="Times New Roman" w:cs="Times New Roman"/>
          <w:sz w:val="24"/>
        </w:rPr>
        <w:t xml:space="preserve"> figures should </w:t>
      </w:r>
      <w:r w:rsidRPr="007805A2">
        <w:rPr>
          <w:rFonts w:ascii="Times New Roman" w:hAnsi="Times New Roman" w:cs="Times New Roman"/>
          <w:sz w:val="24"/>
        </w:rPr>
        <w:t xml:space="preserve">likewise </w:t>
      </w:r>
      <w:r w:rsidR="00961055" w:rsidRPr="007805A2">
        <w:rPr>
          <w:rFonts w:ascii="Times New Roman" w:hAnsi="Times New Roman" w:cs="Times New Roman"/>
          <w:sz w:val="24"/>
        </w:rPr>
        <w:t xml:space="preserve">have a centered title above, preceded by </w:t>
      </w:r>
      <w:r w:rsidRPr="007805A2">
        <w:rPr>
          <w:rFonts w:ascii="Times New Roman" w:hAnsi="Times New Roman" w:cs="Times New Roman"/>
          <w:sz w:val="24"/>
        </w:rPr>
        <w:t>Figure</w:t>
      </w:r>
      <w:r w:rsidR="00961055" w:rsidRPr="007805A2">
        <w:rPr>
          <w:rFonts w:ascii="Times New Roman" w:hAnsi="Times New Roman" w:cs="Times New Roman"/>
          <w:sz w:val="24"/>
        </w:rPr>
        <w:t xml:space="preserve"> #. </w:t>
      </w:r>
      <w:r w:rsidRPr="007805A2">
        <w:rPr>
          <w:rFonts w:ascii="Times New Roman" w:hAnsi="Times New Roman" w:cs="Times New Roman"/>
          <w:sz w:val="24"/>
        </w:rPr>
        <w:t>Figures do not need to be placed in a box, though an author may do so at their discretion. Several figures appear below as examples.</w:t>
      </w:r>
    </w:p>
    <w:p w14:paraId="0D98C05B" w14:textId="38181B68" w:rsidR="00700D2C" w:rsidRPr="007805A2" w:rsidRDefault="00700D2C" w:rsidP="00961055">
      <w:pPr>
        <w:spacing w:after="0"/>
        <w:jc w:val="both"/>
        <w:rPr>
          <w:rFonts w:ascii="Times New Roman" w:hAnsi="Times New Roman" w:cs="Times New Roman"/>
          <w:sz w:val="24"/>
        </w:rPr>
      </w:pPr>
    </w:p>
    <w:p w14:paraId="0FE02F0A" w14:textId="3C7C7845" w:rsidR="00700D2C" w:rsidRPr="007805A2" w:rsidRDefault="00700D2C" w:rsidP="00700D2C">
      <w:pPr>
        <w:spacing w:after="0"/>
        <w:jc w:val="center"/>
        <w:rPr>
          <w:rFonts w:ascii="Times New Roman" w:hAnsi="Times New Roman" w:cs="Times New Roman"/>
          <w:sz w:val="24"/>
        </w:rPr>
      </w:pPr>
      <w:r w:rsidRPr="007805A2">
        <w:rPr>
          <w:rFonts w:ascii="Times New Roman" w:hAnsi="Times New Roman" w:cs="Times New Roman"/>
          <w:sz w:val="24"/>
        </w:rPr>
        <w:t>Figure 1: Final L</w:t>
      </w:r>
      <w:r w:rsidR="001126BB" w:rsidRPr="007805A2">
        <w:rPr>
          <w:rFonts w:ascii="Times New Roman" w:hAnsi="Times New Roman" w:cs="Times New Roman"/>
          <w:sz w:val="24"/>
        </w:rPr>
        <w:t>% boundary tone in yes-no question in Lakota (Mirzayan 2010:135)</w:t>
      </w:r>
    </w:p>
    <w:p w14:paraId="7E0905E4" w14:textId="77777777" w:rsidR="001126BB" w:rsidRPr="007805A2" w:rsidRDefault="001126BB" w:rsidP="00700D2C">
      <w:pPr>
        <w:spacing w:after="0"/>
        <w:jc w:val="center"/>
        <w:rPr>
          <w:rFonts w:ascii="Times New Roman" w:hAnsi="Times New Roman" w:cs="Times New Roman"/>
          <w:sz w:val="24"/>
        </w:rPr>
      </w:pPr>
    </w:p>
    <w:p w14:paraId="3174F58A" w14:textId="5FFEA933" w:rsidR="00961055" w:rsidRPr="007805A2" w:rsidRDefault="001126BB" w:rsidP="001126BB">
      <w:pPr>
        <w:spacing w:after="0"/>
        <w:jc w:val="center"/>
        <w:rPr>
          <w:rFonts w:ascii="Times New Roman" w:hAnsi="Times New Roman" w:cs="Times New Roman"/>
          <w:sz w:val="24"/>
        </w:rPr>
      </w:pPr>
      <w:r w:rsidRPr="007805A2">
        <w:rPr>
          <w:rFonts w:ascii="Times New Roman" w:hAnsi="Times New Roman" w:cs="Times New Roman"/>
          <w:noProof/>
        </w:rPr>
        <w:drawing>
          <wp:inline distT="0" distB="0" distL="0" distR="0" wp14:anchorId="4F00485B" wp14:editId="23BBE38C">
            <wp:extent cx="5874993" cy="29130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4127" cy="310596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26BB" w:rsidRPr="007805A2" w14:paraId="238C25BB" w14:textId="77777777" w:rsidTr="00503325">
        <w:tc>
          <w:tcPr>
            <w:tcW w:w="4675" w:type="dxa"/>
          </w:tcPr>
          <w:p w14:paraId="5E909C8C" w14:textId="056E6656" w:rsidR="001126BB" w:rsidRPr="007805A2" w:rsidRDefault="001126BB" w:rsidP="001126BB">
            <w:pPr>
              <w:jc w:val="center"/>
              <w:rPr>
                <w:rFonts w:ascii="Times New Roman" w:hAnsi="Times New Roman" w:cs="Times New Roman"/>
                <w:sz w:val="24"/>
              </w:rPr>
            </w:pPr>
            <w:r w:rsidRPr="007805A2">
              <w:rPr>
                <w:rFonts w:ascii="Times New Roman" w:hAnsi="Times New Roman" w:cs="Times New Roman"/>
                <w:sz w:val="24"/>
              </w:rPr>
              <w:lastRenderedPageBreak/>
              <w:t>Figure 2: Hidatsa</w:t>
            </w:r>
            <w:r w:rsidR="00503325" w:rsidRPr="007805A2">
              <w:rPr>
                <w:rFonts w:ascii="Times New Roman" w:hAnsi="Times New Roman" w:cs="Times New Roman"/>
                <w:sz w:val="24"/>
              </w:rPr>
              <w:t xml:space="preserve"> vowel duration for AW</w:t>
            </w:r>
          </w:p>
          <w:p w14:paraId="7C7D826A" w14:textId="09FA4628" w:rsidR="001126BB" w:rsidRPr="007805A2" w:rsidRDefault="001126BB" w:rsidP="001126BB">
            <w:pPr>
              <w:rPr>
                <w:rFonts w:ascii="Times New Roman" w:hAnsi="Times New Roman" w:cs="Times New Roman"/>
                <w:sz w:val="24"/>
              </w:rPr>
            </w:pPr>
            <w:r w:rsidRPr="007805A2">
              <w:rPr>
                <w:rFonts w:ascii="Times New Roman" w:hAnsi="Times New Roman" w:cs="Times New Roman"/>
                <w:noProof/>
              </w:rPr>
              <w:drawing>
                <wp:inline distT="0" distB="0" distL="0" distR="0" wp14:anchorId="61622866" wp14:editId="6EA991ED">
                  <wp:extent cx="2809875" cy="269822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9011" cy="2726202"/>
                          </a:xfrm>
                          <a:prstGeom prst="rect">
                            <a:avLst/>
                          </a:prstGeom>
                        </pic:spPr>
                      </pic:pic>
                    </a:graphicData>
                  </a:graphic>
                </wp:inline>
              </w:drawing>
            </w:r>
          </w:p>
        </w:tc>
        <w:tc>
          <w:tcPr>
            <w:tcW w:w="4675" w:type="dxa"/>
          </w:tcPr>
          <w:p w14:paraId="6DFF5111" w14:textId="3B15404F" w:rsidR="001126BB" w:rsidRPr="007805A2" w:rsidRDefault="001126BB" w:rsidP="001126BB">
            <w:pPr>
              <w:jc w:val="center"/>
              <w:rPr>
                <w:rFonts w:ascii="Times New Roman" w:hAnsi="Times New Roman" w:cs="Times New Roman"/>
                <w:sz w:val="24"/>
              </w:rPr>
            </w:pPr>
            <w:r w:rsidRPr="007805A2">
              <w:rPr>
                <w:rFonts w:ascii="Times New Roman" w:hAnsi="Times New Roman" w:cs="Times New Roman"/>
                <w:sz w:val="24"/>
              </w:rPr>
              <w:t xml:space="preserve">Figure 3: </w:t>
            </w:r>
            <w:r w:rsidR="00503325" w:rsidRPr="007805A2">
              <w:rPr>
                <w:rFonts w:ascii="Times New Roman" w:hAnsi="Times New Roman" w:cs="Times New Roman"/>
                <w:sz w:val="24"/>
              </w:rPr>
              <w:t>Hidatsa vowel duration for MBB</w:t>
            </w:r>
          </w:p>
          <w:p w14:paraId="76011B95" w14:textId="5ECB3447" w:rsidR="001126BB" w:rsidRPr="007805A2" w:rsidRDefault="001126BB" w:rsidP="001126BB">
            <w:pPr>
              <w:jc w:val="center"/>
              <w:rPr>
                <w:rFonts w:ascii="Times New Roman" w:hAnsi="Times New Roman" w:cs="Times New Roman"/>
                <w:sz w:val="24"/>
              </w:rPr>
            </w:pPr>
            <w:r w:rsidRPr="007805A2">
              <w:rPr>
                <w:rFonts w:ascii="Times New Roman" w:hAnsi="Times New Roman" w:cs="Times New Roman"/>
                <w:noProof/>
              </w:rPr>
              <w:drawing>
                <wp:inline distT="0" distB="0" distL="0" distR="0" wp14:anchorId="34A180CE" wp14:editId="405E3813">
                  <wp:extent cx="2762250" cy="26802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5720" cy="2722382"/>
                          </a:xfrm>
                          <a:prstGeom prst="rect">
                            <a:avLst/>
                          </a:prstGeom>
                        </pic:spPr>
                      </pic:pic>
                    </a:graphicData>
                  </a:graphic>
                </wp:inline>
              </w:drawing>
            </w:r>
          </w:p>
        </w:tc>
      </w:tr>
    </w:tbl>
    <w:p w14:paraId="490BA4C0" w14:textId="77777777" w:rsidR="009150DA" w:rsidRPr="007805A2" w:rsidRDefault="009150DA" w:rsidP="00844B88">
      <w:pPr>
        <w:spacing w:after="0"/>
        <w:jc w:val="both"/>
        <w:rPr>
          <w:rFonts w:ascii="Times New Roman" w:hAnsi="Times New Roman" w:cs="Times New Roman"/>
          <w:sz w:val="24"/>
        </w:rPr>
      </w:pPr>
    </w:p>
    <w:p w14:paraId="1722263D" w14:textId="75048267" w:rsidR="00503325" w:rsidRPr="007805A2" w:rsidRDefault="00503325" w:rsidP="00844B88">
      <w:pPr>
        <w:spacing w:after="0"/>
        <w:jc w:val="both"/>
        <w:rPr>
          <w:rFonts w:ascii="Times New Roman" w:hAnsi="Times New Roman" w:cs="Times New Roman"/>
          <w:sz w:val="24"/>
        </w:rPr>
      </w:pPr>
      <w:r w:rsidRPr="007805A2">
        <w:rPr>
          <w:rFonts w:ascii="Times New Roman" w:hAnsi="Times New Roman" w:cs="Times New Roman"/>
          <w:sz w:val="24"/>
        </w:rPr>
        <w:t>Figure 1 appears centered on the page, since it stands alone and is a rather large figure. Two figures may appear side-by-side if they are legible, as we see in the two figures from Boyle et al. (2016) in Figures 2 and 3</w:t>
      </w:r>
      <w:r w:rsidR="00C43E16" w:rsidRPr="007805A2">
        <w:rPr>
          <w:rFonts w:ascii="Times New Roman" w:hAnsi="Times New Roman" w:cs="Times New Roman"/>
          <w:sz w:val="24"/>
        </w:rPr>
        <w:t xml:space="preserve"> above</w:t>
      </w:r>
      <w:r w:rsidRPr="007805A2">
        <w:rPr>
          <w:rFonts w:ascii="Times New Roman" w:hAnsi="Times New Roman" w:cs="Times New Roman"/>
          <w:sz w:val="24"/>
        </w:rPr>
        <w:t xml:space="preserve">. </w:t>
      </w:r>
    </w:p>
    <w:p w14:paraId="2F91A3E9" w14:textId="67787D4C" w:rsidR="00503325" w:rsidRPr="007805A2" w:rsidRDefault="00503325" w:rsidP="00844B88">
      <w:pPr>
        <w:spacing w:after="0"/>
        <w:ind w:firstLine="720"/>
        <w:jc w:val="both"/>
        <w:rPr>
          <w:rFonts w:ascii="Times New Roman" w:hAnsi="Times New Roman" w:cs="Times New Roman"/>
          <w:sz w:val="24"/>
        </w:rPr>
      </w:pPr>
      <w:r w:rsidRPr="007805A2">
        <w:rPr>
          <w:rFonts w:ascii="Times New Roman" w:hAnsi="Times New Roman" w:cs="Times New Roman"/>
          <w:sz w:val="24"/>
        </w:rPr>
        <w:t>Authors are likewise able to have blocks of more than two figures within a document: e.g., two side-by-side figures with a centered figure underneath, two rows of side-by-side figures, etc. Any figures placed in the document should be the highest quality</w:t>
      </w:r>
      <w:r w:rsidR="008211D8" w:rsidRPr="007805A2">
        <w:rPr>
          <w:rFonts w:ascii="Times New Roman" w:hAnsi="Times New Roman" w:cs="Times New Roman"/>
          <w:sz w:val="24"/>
        </w:rPr>
        <w:t xml:space="preserve"> and resolution</w:t>
      </w:r>
      <w:r w:rsidRPr="007805A2">
        <w:rPr>
          <w:rFonts w:ascii="Times New Roman" w:hAnsi="Times New Roman" w:cs="Times New Roman"/>
          <w:sz w:val="24"/>
        </w:rPr>
        <w:t xml:space="preserve"> possible, so files that are .png or .eps are recommended. Authors are invited to speak with the editor about any concerns related to figures.</w:t>
      </w:r>
    </w:p>
    <w:p w14:paraId="5799E5A0" w14:textId="460B01F8" w:rsidR="00844B88" w:rsidRPr="007805A2" w:rsidRDefault="00844B88" w:rsidP="00844B88">
      <w:pPr>
        <w:spacing w:after="0"/>
        <w:rPr>
          <w:rFonts w:ascii="Times New Roman" w:hAnsi="Times New Roman" w:cs="Times New Roman"/>
          <w:sz w:val="24"/>
        </w:rPr>
      </w:pPr>
    </w:p>
    <w:p w14:paraId="24070E23" w14:textId="6A63ECE4" w:rsidR="00844B88" w:rsidRPr="007805A2" w:rsidRDefault="00844B88" w:rsidP="00844B88">
      <w:pPr>
        <w:spacing w:after="0"/>
        <w:rPr>
          <w:rFonts w:ascii="Times New Roman" w:hAnsi="Times New Roman" w:cs="Times New Roman"/>
          <w:b/>
          <w:sz w:val="32"/>
        </w:rPr>
      </w:pPr>
      <w:r w:rsidRPr="007805A2">
        <w:rPr>
          <w:rFonts w:ascii="Times New Roman" w:hAnsi="Times New Roman" w:cs="Times New Roman"/>
          <w:b/>
          <w:sz w:val="32"/>
        </w:rPr>
        <w:t>3.    Citing references</w:t>
      </w:r>
    </w:p>
    <w:p w14:paraId="3DB61381" w14:textId="77777777" w:rsidR="00844B88" w:rsidRPr="007805A2" w:rsidRDefault="00844B88" w:rsidP="00844B88">
      <w:pPr>
        <w:spacing w:after="0"/>
        <w:rPr>
          <w:rFonts w:ascii="Times New Roman" w:hAnsi="Times New Roman" w:cs="Times New Roman"/>
          <w:b/>
          <w:sz w:val="24"/>
        </w:rPr>
      </w:pPr>
    </w:p>
    <w:p w14:paraId="3ECEEB4B" w14:textId="77777777" w:rsidR="00844B88" w:rsidRPr="007805A2" w:rsidRDefault="00844B88" w:rsidP="00844B88">
      <w:pPr>
        <w:spacing w:after="0"/>
        <w:jc w:val="both"/>
        <w:rPr>
          <w:rFonts w:ascii="Times New Roman" w:hAnsi="Times New Roman" w:cs="Times New Roman"/>
          <w:sz w:val="24"/>
        </w:rPr>
      </w:pPr>
      <w:r w:rsidRPr="007805A2">
        <w:rPr>
          <w:rFonts w:ascii="Times New Roman" w:hAnsi="Times New Roman" w:cs="Times New Roman"/>
          <w:sz w:val="24"/>
        </w:rPr>
        <w:t xml:space="preserve">The Unified Sheet for Linguistics is very specific about how in-text citations and the subsequent bibliography should look. </w:t>
      </w:r>
    </w:p>
    <w:p w14:paraId="6F389B46" w14:textId="560F16C4" w:rsidR="00844B88" w:rsidRPr="007805A2" w:rsidRDefault="00844B88" w:rsidP="00844B88">
      <w:pPr>
        <w:spacing w:after="0"/>
        <w:jc w:val="both"/>
        <w:rPr>
          <w:rFonts w:ascii="Times New Roman" w:hAnsi="Times New Roman" w:cs="Times New Roman"/>
          <w:sz w:val="24"/>
        </w:rPr>
      </w:pPr>
    </w:p>
    <w:p w14:paraId="1BE93818" w14:textId="4F73D07B" w:rsidR="00844B88" w:rsidRPr="007805A2" w:rsidRDefault="00844B88" w:rsidP="00844B88">
      <w:pPr>
        <w:spacing w:after="0"/>
        <w:jc w:val="both"/>
        <w:rPr>
          <w:rFonts w:ascii="Times New Roman" w:hAnsi="Times New Roman" w:cs="Times New Roman"/>
          <w:b/>
          <w:sz w:val="24"/>
        </w:rPr>
      </w:pPr>
      <w:r w:rsidRPr="007805A2">
        <w:rPr>
          <w:rFonts w:ascii="Times New Roman" w:hAnsi="Times New Roman" w:cs="Times New Roman"/>
          <w:b/>
          <w:sz w:val="28"/>
        </w:rPr>
        <w:t>3.1.    In-text citations</w:t>
      </w:r>
    </w:p>
    <w:p w14:paraId="2911DE72" w14:textId="2D8F7423" w:rsidR="00844B88" w:rsidRPr="007805A2" w:rsidRDefault="00844B88" w:rsidP="00844B88">
      <w:pPr>
        <w:spacing w:after="0"/>
        <w:jc w:val="both"/>
        <w:rPr>
          <w:rFonts w:ascii="Times New Roman" w:hAnsi="Times New Roman" w:cs="Times New Roman"/>
          <w:sz w:val="24"/>
        </w:rPr>
      </w:pPr>
    </w:p>
    <w:p w14:paraId="54FAFEDF" w14:textId="77777777" w:rsidR="007F59A7" w:rsidRPr="007805A2" w:rsidRDefault="00844B88" w:rsidP="00844B88">
      <w:pPr>
        <w:spacing w:after="0"/>
        <w:jc w:val="both"/>
        <w:rPr>
          <w:rFonts w:ascii="Times New Roman" w:hAnsi="Times New Roman" w:cs="Times New Roman"/>
          <w:sz w:val="24"/>
        </w:rPr>
      </w:pPr>
      <w:r w:rsidRPr="007805A2">
        <w:rPr>
          <w:rFonts w:ascii="Times New Roman" w:hAnsi="Times New Roman" w:cs="Times New Roman"/>
          <w:sz w:val="24"/>
        </w:rPr>
        <w:t xml:space="preserve">All in-text citations where an author’s name is mentioned should be followed by a year in parenthesis, followed by a colon and a page number where applicable. There should be no space between the colon and the page number: e.g., According to Rankin (2004:6), Ofo has an unaspirated versus aspirated distinction for fricatives. </w:t>
      </w:r>
    </w:p>
    <w:p w14:paraId="356A556C" w14:textId="6F935414" w:rsidR="00844B88" w:rsidRPr="007805A2" w:rsidRDefault="008574D2" w:rsidP="007F59A7">
      <w:pPr>
        <w:spacing w:after="0"/>
        <w:ind w:firstLine="720"/>
        <w:jc w:val="both"/>
        <w:rPr>
          <w:rFonts w:ascii="Times New Roman" w:hAnsi="Times New Roman" w:cs="Times New Roman"/>
          <w:sz w:val="24"/>
        </w:rPr>
      </w:pPr>
      <w:r w:rsidRPr="007805A2">
        <w:rPr>
          <w:rFonts w:ascii="Times New Roman" w:hAnsi="Times New Roman" w:cs="Times New Roman"/>
          <w:sz w:val="24"/>
        </w:rPr>
        <w:t>Conversely, when an author is being cited without their name being invoked overtly, the citation should appear at the end of the sentence or clause (i.e., before punctuation), with the last name, year, and page number held within parenthesis. There should be no comma between the author and the year:</w:t>
      </w:r>
      <w:r w:rsidR="00366F21">
        <w:rPr>
          <w:rFonts w:ascii="Times New Roman" w:hAnsi="Times New Roman" w:cs="Times New Roman"/>
          <w:sz w:val="24"/>
        </w:rPr>
        <w:t xml:space="preserve"> e.g.,</w:t>
      </w:r>
      <w:r w:rsidRPr="007805A2">
        <w:rPr>
          <w:rFonts w:ascii="Times New Roman" w:hAnsi="Times New Roman" w:cs="Times New Roman"/>
          <w:sz w:val="24"/>
        </w:rPr>
        <w:t xml:space="preserve"> Previous work on Mandan has argued that there is a system of roots having underlying stress in Mandan (Hollow 1970:</w:t>
      </w:r>
      <w:r w:rsidR="00366F21">
        <w:rPr>
          <w:rFonts w:ascii="Times New Roman" w:hAnsi="Times New Roman" w:cs="Times New Roman"/>
          <w:sz w:val="24"/>
        </w:rPr>
        <w:t>62</w:t>
      </w:r>
      <w:r w:rsidRPr="007805A2">
        <w:rPr>
          <w:rFonts w:ascii="Times New Roman" w:hAnsi="Times New Roman" w:cs="Times New Roman"/>
          <w:sz w:val="24"/>
        </w:rPr>
        <w:t xml:space="preserve">), but more recent work shows that this </w:t>
      </w:r>
      <w:r w:rsidRPr="007805A2">
        <w:rPr>
          <w:rFonts w:ascii="Times New Roman" w:hAnsi="Times New Roman" w:cs="Times New Roman"/>
          <w:sz w:val="24"/>
        </w:rPr>
        <w:lastRenderedPageBreak/>
        <w:t xml:space="preserve">perceived stress is actually due to underlying long vowels or syllables with a glottal stop coda (Kasak </w:t>
      </w:r>
      <w:r w:rsidR="00366F21">
        <w:rPr>
          <w:rFonts w:ascii="Times New Roman" w:hAnsi="Times New Roman" w:cs="Times New Roman"/>
          <w:sz w:val="24"/>
        </w:rPr>
        <w:t>2019</w:t>
      </w:r>
      <w:r w:rsidRPr="007805A2">
        <w:rPr>
          <w:rFonts w:ascii="Times New Roman" w:hAnsi="Times New Roman" w:cs="Times New Roman"/>
          <w:sz w:val="24"/>
        </w:rPr>
        <w:t>:46).</w:t>
      </w:r>
    </w:p>
    <w:p w14:paraId="56899F83" w14:textId="762E4B3D" w:rsidR="00844B88" w:rsidRPr="007805A2" w:rsidRDefault="00844B88" w:rsidP="00844B88">
      <w:pPr>
        <w:spacing w:after="0"/>
        <w:ind w:firstLine="720"/>
        <w:jc w:val="both"/>
        <w:rPr>
          <w:rFonts w:ascii="Times New Roman" w:hAnsi="Times New Roman" w:cs="Times New Roman"/>
          <w:sz w:val="24"/>
        </w:rPr>
      </w:pPr>
      <w:r w:rsidRPr="007805A2">
        <w:rPr>
          <w:rFonts w:ascii="Times New Roman" w:hAnsi="Times New Roman" w:cs="Times New Roman"/>
          <w:sz w:val="24"/>
        </w:rPr>
        <w:t>Authors should use an ampersand to link coauthors’ names together and use ‘and’ to show</w:t>
      </w:r>
      <w:r w:rsidR="007F59A7" w:rsidRPr="007805A2">
        <w:rPr>
          <w:rFonts w:ascii="Times New Roman" w:hAnsi="Times New Roman" w:cs="Times New Roman"/>
          <w:sz w:val="24"/>
        </w:rPr>
        <w:t xml:space="preserve"> a connection to differing papers: e.g., </w:t>
      </w:r>
      <w:r w:rsidR="00091DDE" w:rsidRPr="007805A2">
        <w:rPr>
          <w:rFonts w:ascii="Times New Roman" w:hAnsi="Times New Roman" w:cs="Times New Roman"/>
          <w:sz w:val="24"/>
        </w:rPr>
        <w:t>(</w:t>
      </w:r>
      <w:r w:rsidR="007F59A7" w:rsidRPr="007805A2">
        <w:rPr>
          <w:rFonts w:ascii="Times New Roman" w:hAnsi="Times New Roman" w:cs="Times New Roman"/>
          <w:sz w:val="24"/>
        </w:rPr>
        <w:t>McCarthy &amp; Prince 1993</w:t>
      </w:r>
      <w:r w:rsidR="00CD0232" w:rsidRPr="007805A2">
        <w:rPr>
          <w:rFonts w:ascii="Times New Roman" w:hAnsi="Times New Roman" w:cs="Times New Roman"/>
          <w:sz w:val="24"/>
        </w:rPr>
        <w:t xml:space="preserve"> and Parks &amp; Rankin 2001</w:t>
      </w:r>
      <w:r w:rsidR="00091DDE" w:rsidRPr="007805A2">
        <w:rPr>
          <w:rFonts w:ascii="Times New Roman" w:hAnsi="Times New Roman" w:cs="Times New Roman"/>
          <w:sz w:val="24"/>
        </w:rPr>
        <w:t>)</w:t>
      </w:r>
      <w:r w:rsidR="007F59A7" w:rsidRPr="007805A2">
        <w:rPr>
          <w:rFonts w:ascii="Times New Roman" w:hAnsi="Times New Roman" w:cs="Times New Roman"/>
          <w:sz w:val="24"/>
        </w:rPr>
        <w:t>. The ampersand should also appear in situations where more than two authors are involved in writing a paper: e.g., Rankin, Carter &amp; Jones (1998).</w:t>
      </w:r>
      <w:r w:rsidR="00CD0232" w:rsidRPr="007805A2">
        <w:rPr>
          <w:rFonts w:ascii="Times New Roman" w:hAnsi="Times New Roman" w:cs="Times New Roman"/>
          <w:sz w:val="24"/>
        </w:rPr>
        <w:t xml:space="preserve"> Papers with fewer than three authors should include all authors in the in-text citations, but papers with more than three authors should have an </w:t>
      </w:r>
      <w:r w:rsidR="00091DDE" w:rsidRPr="007805A2">
        <w:rPr>
          <w:rFonts w:ascii="Times New Roman" w:hAnsi="Times New Roman" w:cs="Times New Roman"/>
          <w:sz w:val="24"/>
        </w:rPr>
        <w:t>“</w:t>
      </w:r>
      <w:r w:rsidR="00CD0232" w:rsidRPr="007805A2">
        <w:rPr>
          <w:rFonts w:ascii="Times New Roman" w:hAnsi="Times New Roman" w:cs="Times New Roman"/>
          <w:sz w:val="24"/>
        </w:rPr>
        <w:t>et al.</w:t>
      </w:r>
      <w:r w:rsidR="00091DDE" w:rsidRPr="007805A2">
        <w:rPr>
          <w:rFonts w:ascii="Times New Roman" w:hAnsi="Times New Roman" w:cs="Times New Roman"/>
          <w:sz w:val="24"/>
        </w:rPr>
        <w:t>”</w:t>
      </w:r>
      <w:r w:rsidR="00CD0232" w:rsidRPr="007805A2">
        <w:rPr>
          <w:rFonts w:ascii="Times New Roman" w:hAnsi="Times New Roman" w:cs="Times New Roman"/>
          <w:sz w:val="24"/>
        </w:rPr>
        <w:t xml:space="preserve"> after the first author: e.g., Boyle et al. (2016) instead of Boyle, Kasak, Lundquist, Mirzayan, Torres &amp; Williams (2016)</w:t>
      </w:r>
    </w:p>
    <w:p w14:paraId="1FEED49F" w14:textId="77777777" w:rsidR="00844B88" w:rsidRPr="007805A2" w:rsidRDefault="00844B88" w:rsidP="00844B88">
      <w:pPr>
        <w:spacing w:after="0"/>
        <w:jc w:val="both"/>
        <w:rPr>
          <w:rFonts w:ascii="Times New Roman" w:hAnsi="Times New Roman" w:cs="Times New Roman"/>
          <w:sz w:val="24"/>
        </w:rPr>
      </w:pPr>
    </w:p>
    <w:p w14:paraId="45667452" w14:textId="66B405E8" w:rsidR="00844B88" w:rsidRPr="007805A2" w:rsidRDefault="00844B88" w:rsidP="00844B88">
      <w:pPr>
        <w:spacing w:after="0"/>
        <w:jc w:val="both"/>
        <w:rPr>
          <w:rFonts w:ascii="Times New Roman" w:hAnsi="Times New Roman" w:cs="Times New Roman"/>
          <w:b/>
          <w:sz w:val="28"/>
        </w:rPr>
      </w:pPr>
      <w:r w:rsidRPr="007805A2">
        <w:rPr>
          <w:rFonts w:ascii="Times New Roman" w:hAnsi="Times New Roman" w:cs="Times New Roman"/>
          <w:b/>
          <w:sz w:val="28"/>
        </w:rPr>
        <w:t>3.2.    Bibliography</w:t>
      </w:r>
    </w:p>
    <w:p w14:paraId="3030AAA4" w14:textId="77777777" w:rsidR="00844B88" w:rsidRPr="007805A2" w:rsidRDefault="00844B88" w:rsidP="00844B88">
      <w:pPr>
        <w:spacing w:after="0"/>
        <w:jc w:val="both"/>
        <w:rPr>
          <w:rFonts w:ascii="Times New Roman" w:hAnsi="Times New Roman" w:cs="Times New Roman"/>
          <w:sz w:val="24"/>
        </w:rPr>
      </w:pPr>
    </w:p>
    <w:p w14:paraId="2F574E94" w14:textId="12B7D20F" w:rsidR="00844B88" w:rsidRPr="007805A2" w:rsidRDefault="00844B88" w:rsidP="00844B88">
      <w:pPr>
        <w:spacing w:after="0"/>
        <w:jc w:val="both"/>
        <w:rPr>
          <w:rFonts w:ascii="Times New Roman" w:hAnsi="Times New Roman" w:cs="Times New Roman"/>
          <w:sz w:val="24"/>
        </w:rPr>
      </w:pPr>
      <w:r w:rsidRPr="007805A2">
        <w:rPr>
          <w:rFonts w:ascii="Times New Roman" w:hAnsi="Times New Roman" w:cs="Times New Roman"/>
          <w:sz w:val="24"/>
        </w:rPr>
        <w:t>No small caps, no quotations marks (except for those overtly present in a title), no parentheses around years</w:t>
      </w:r>
      <w:r w:rsidR="00070F6F" w:rsidRPr="007805A2">
        <w:rPr>
          <w:rFonts w:ascii="Times New Roman" w:hAnsi="Times New Roman" w:cs="Times New Roman"/>
          <w:sz w:val="24"/>
        </w:rPr>
        <w:t>, and no bolded volume numbers</w:t>
      </w:r>
      <w:r w:rsidRPr="007805A2">
        <w:rPr>
          <w:rFonts w:ascii="Times New Roman" w:hAnsi="Times New Roman" w:cs="Times New Roman"/>
          <w:sz w:val="24"/>
        </w:rPr>
        <w:t xml:space="preserve"> are needed in the bibliography. </w:t>
      </w:r>
      <w:r w:rsidR="00070F6F" w:rsidRPr="007805A2">
        <w:rPr>
          <w:rFonts w:ascii="Times New Roman" w:hAnsi="Times New Roman" w:cs="Times New Roman"/>
          <w:sz w:val="24"/>
        </w:rPr>
        <w:t>Likewise, all author names should be fully written out, even if they have already been mentioned in the bibliography: i.e., do not write ____________ in the bibliography for each entry under that same author’s last name.</w:t>
      </w:r>
      <w:r w:rsidR="00CD0232" w:rsidRPr="007805A2">
        <w:rPr>
          <w:rFonts w:ascii="Times New Roman" w:hAnsi="Times New Roman" w:cs="Times New Roman"/>
          <w:sz w:val="24"/>
        </w:rPr>
        <w:t xml:space="preserve"> All entries should follow the Unified Style Sheet for Linguistics.</w:t>
      </w:r>
      <w:r w:rsidR="0017555B" w:rsidRPr="007805A2">
        <w:rPr>
          <w:rFonts w:ascii="Times New Roman" w:hAnsi="Times New Roman" w:cs="Times New Roman"/>
          <w:sz w:val="24"/>
        </w:rPr>
        <w:t xml:space="preserve"> The bibliography should be in a separate section with a header labeled “References.”</w:t>
      </w:r>
    </w:p>
    <w:p w14:paraId="06BF80E0" w14:textId="7BBFB44A" w:rsidR="00F63E7B" w:rsidRPr="007805A2" w:rsidRDefault="00F63E7B" w:rsidP="00F63E7B">
      <w:pPr>
        <w:spacing w:after="0"/>
        <w:jc w:val="both"/>
        <w:rPr>
          <w:rFonts w:ascii="Times New Roman" w:hAnsi="Times New Roman" w:cs="Times New Roman"/>
          <w:sz w:val="24"/>
        </w:rPr>
      </w:pPr>
    </w:p>
    <w:p w14:paraId="5AE4FB0A" w14:textId="5D0BF6AE" w:rsidR="005F79AA" w:rsidRPr="007805A2" w:rsidRDefault="005F79AA" w:rsidP="00F63E7B">
      <w:pPr>
        <w:spacing w:after="0"/>
        <w:jc w:val="both"/>
        <w:rPr>
          <w:rFonts w:ascii="Times New Roman" w:hAnsi="Times New Roman" w:cs="Times New Roman"/>
          <w:b/>
          <w:sz w:val="32"/>
        </w:rPr>
      </w:pPr>
      <w:r w:rsidRPr="007805A2">
        <w:rPr>
          <w:rFonts w:ascii="Times New Roman" w:hAnsi="Times New Roman" w:cs="Times New Roman"/>
          <w:b/>
          <w:sz w:val="32"/>
        </w:rPr>
        <w:t>References</w:t>
      </w:r>
    </w:p>
    <w:p w14:paraId="2F035CA9" w14:textId="2F068501" w:rsidR="005F79AA" w:rsidRPr="007805A2" w:rsidRDefault="005F79AA" w:rsidP="00F63E7B">
      <w:pPr>
        <w:spacing w:after="0"/>
        <w:jc w:val="both"/>
        <w:rPr>
          <w:rFonts w:ascii="Times New Roman" w:hAnsi="Times New Roman" w:cs="Times New Roman"/>
          <w:sz w:val="24"/>
        </w:rPr>
      </w:pPr>
    </w:p>
    <w:p w14:paraId="4B034100" w14:textId="546FCC55" w:rsidR="001126BB" w:rsidRPr="007805A2" w:rsidRDefault="001126BB" w:rsidP="001126BB">
      <w:pPr>
        <w:spacing w:after="0"/>
        <w:ind w:left="720" w:hanging="720"/>
        <w:jc w:val="both"/>
        <w:rPr>
          <w:rFonts w:ascii="Times New Roman" w:hAnsi="Times New Roman" w:cs="Times New Roman"/>
          <w:sz w:val="24"/>
        </w:rPr>
      </w:pPr>
      <w:bookmarkStart w:id="0" w:name="Example1"/>
      <w:bookmarkStart w:id="1" w:name="Graczyk2007"/>
      <w:r w:rsidRPr="007805A2">
        <w:rPr>
          <w:rFonts w:ascii="Times New Roman" w:hAnsi="Times New Roman" w:cs="Times New Roman"/>
          <w:sz w:val="24"/>
        </w:rPr>
        <w:t xml:space="preserve">Boyle, John P., Ryan Kasak, Sarah Lundquist, Armik Mirzayan, Jonnia Torres &amp; Brittany Williams. 2016. </w:t>
      </w:r>
      <w:r w:rsidRPr="007805A2">
        <w:rPr>
          <w:rFonts w:ascii="Times New Roman" w:hAnsi="Times New Roman" w:cs="Times New Roman"/>
          <w:i/>
          <w:sz w:val="24"/>
        </w:rPr>
        <w:t>A preliminary study on accentuation in Hidatsa</w:t>
      </w:r>
      <w:r w:rsidRPr="007805A2">
        <w:rPr>
          <w:rFonts w:ascii="Times New Roman" w:hAnsi="Times New Roman" w:cs="Times New Roman"/>
          <w:sz w:val="24"/>
        </w:rPr>
        <w:t>. Paper presented at annual meeting of the Society for the Study of Indigenous Languages of the Americas. Washington, DC.</w:t>
      </w:r>
    </w:p>
    <w:p w14:paraId="232B812F" w14:textId="77777777" w:rsidR="001126BB" w:rsidRPr="007805A2" w:rsidRDefault="001126BB" w:rsidP="00F63E7B">
      <w:pPr>
        <w:spacing w:after="0"/>
        <w:jc w:val="both"/>
        <w:rPr>
          <w:rFonts w:ascii="Times New Roman" w:hAnsi="Times New Roman" w:cs="Times New Roman"/>
          <w:sz w:val="24"/>
        </w:rPr>
      </w:pPr>
    </w:p>
    <w:p w14:paraId="28294763" w14:textId="24A6C60B" w:rsidR="005F79AA" w:rsidRPr="007805A2" w:rsidRDefault="005F79AA" w:rsidP="00F63E7B">
      <w:pPr>
        <w:spacing w:after="0"/>
        <w:jc w:val="both"/>
        <w:rPr>
          <w:rFonts w:ascii="Times New Roman" w:hAnsi="Times New Roman" w:cs="Times New Roman"/>
          <w:sz w:val="24"/>
        </w:rPr>
      </w:pPr>
      <w:r w:rsidRPr="007805A2">
        <w:rPr>
          <w:rFonts w:ascii="Times New Roman" w:hAnsi="Times New Roman" w:cs="Times New Roman"/>
          <w:sz w:val="24"/>
        </w:rPr>
        <w:t>Graczyk, Randolph</w:t>
      </w:r>
      <w:bookmarkEnd w:id="0"/>
      <w:bookmarkEnd w:id="1"/>
      <w:r w:rsidRPr="007805A2">
        <w:rPr>
          <w:rFonts w:ascii="Times New Roman" w:hAnsi="Times New Roman" w:cs="Times New Roman"/>
          <w:sz w:val="24"/>
        </w:rPr>
        <w:t xml:space="preserve">. 2007. </w:t>
      </w:r>
      <w:r w:rsidRPr="007805A2">
        <w:rPr>
          <w:rFonts w:ascii="Times New Roman" w:hAnsi="Times New Roman" w:cs="Times New Roman"/>
          <w:i/>
          <w:sz w:val="24"/>
        </w:rPr>
        <w:t>A grammar of Crow</w:t>
      </w:r>
      <w:r w:rsidRPr="007805A2">
        <w:rPr>
          <w:rFonts w:ascii="Times New Roman" w:hAnsi="Times New Roman" w:cs="Times New Roman"/>
          <w:sz w:val="24"/>
        </w:rPr>
        <w:t>. Lincoln, NE: University of Nebraska Press.</w:t>
      </w:r>
    </w:p>
    <w:p w14:paraId="2D0852B6" w14:textId="3359EB3B" w:rsidR="008574D2" w:rsidRPr="007805A2" w:rsidRDefault="008574D2" w:rsidP="00F63E7B">
      <w:pPr>
        <w:spacing w:after="0"/>
        <w:jc w:val="both"/>
        <w:rPr>
          <w:rFonts w:ascii="Times New Roman" w:hAnsi="Times New Roman" w:cs="Times New Roman"/>
          <w:sz w:val="24"/>
        </w:rPr>
      </w:pPr>
    </w:p>
    <w:p w14:paraId="1BA20B7B" w14:textId="4F56A17F" w:rsidR="008574D2" w:rsidRPr="007805A2" w:rsidRDefault="008574D2" w:rsidP="00F63E7B">
      <w:pPr>
        <w:spacing w:after="0"/>
        <w:jc w:val="both"/>
        <w:rPr>
          <w:rFonts w:ascii="Times New Roman" w:hAnsi="Times New Roman" w:cs="Times New Roman"/>
          <w:sz w:val="24"/>
        </w:rPr>
      </w:pPr>
      <w:r w:rsidRPr="007805A2">
        <w:rPr>
          <w:rFonts w:ascii="Times New Roman" w:hAnsi="Times New Roman" w:cs="Times New Roman"/>
          <w:sz w:val="24"/>
        </w:rPr>
        <w:t xml:space="preserve">Hollow, Robert C. 1970. </w:t>
      </w:r>
      <w:r w:rsidRPr="007805A2">
        <w:rPr>
          <w:rFonts w:ascii="Times New Roman" w:hAnsi="Times New Roman" w:cs="Times New Roman"/>
          <w:i/>
          <w:sz w:val="24"/>
        </w:rPr>
        <w:t>A Mandan dictionary</w:t>
      </w:r>
      <w:r w:rsidRPr="007805A2">
        <w:rPr>
          <w:rFonts w:ascii="Times New Roman" w:hAnsi="Times New Roman" w:cs="Times New Roman"/>
          <w:sz w:val="24"/>
        </w:rPr>
        <w:t>. Berkeley, CA: University of California dissertation.</w:t>
      </w:r>
    </w:p>
    <w:p w14:paraId="6510ECBF" w14:textId="555746FC" w:rsidR="00E62765" w:rsidRPr="007805A2" w:rsidRDefault="00E62765" w:rsidP="00F63E7B">
      <w:pPr>
        <w:spacing w:after="0"/>
        <w:jc w:val="both"/>
        <w:rPr>
          <w:rFonts w:ascii="Times New Roman" w:hAnsi="Times New Roman" w:cs="Times New Roman"/>
          <w:sz w:val="24"/>
        </w:rPr>
      </w:pPr>
    </w:p>
    <w:p w14:paraId="104B0518" w14:textId="34C20FF3" w:rsidR="00E62765" w:rsidRPr="007805A2" w:rsidRDefault="00E62765"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Kasak, Ryan M. </w:t>
      </w:r>
      <w:r w:rsidR="00B15F60">
        <w:rPr>
          <w:rFonts w:ascii="Times New Roman" w:hAnsi="Times New Roman" w:cs="Times New Roman"/>
          <w:sz w:val="24"/>
        </w:rPr>
        <w:t>2019</w:t>
      </w:r>
      <w:r w:rsidRPr="007805A2">
        <w:rPr>
          <w:rFonts w:ascii="Times New Roman" w:hAnsi="Times New Roman" w:cs="Times New Roman"/>
          <w:sz w:val="24"/>
        </w:rPr>
        <w:t xml:space="preserve">. </w:t>
      </w:r>
      <w:r w:rsidRPr="007805A2">
        <w:rPr>
          <w:rFonts w:ascii="Times New Roman" w:hAnsi="Times New Roman" w:cs="Times New Roman"/>
          <w:i/>
          <w:sz w:val="24"/>
        </w:rPr>
        <w:t>Affix ordering and templatic morphology in Mandan</w:t>
      </w:r>
      <w:r w:rsidRPr="007805A2">
        <w:rPr>
          <w:rFonts w:ascii="Times New Roman" w:hAnsi="Times New Roman" w:cs="Times New Roman"/>
          <w:sz w:val="24"/>
        </w:rPr>
        <w:t>. New Haven, CT: Yale University dissertation.</w:t>
      </w:r>
    </w:p>
    <w:p w14:paraId="385CDE80" w14:textId="5DD0A845" w:rsidR="00095BAD" w:rsidRPr="007805A2" w:rsidRDefault="00095BAD" w:rsidP="00E62765">
      <w:pPr>
        <w:spacing w:after="0"/>
        <w:ind w:left="720" w:hanging="720"/>
        <w:jc w:val="both"/>
        <w:rPr>
          <w:rFonts w:ascii="Times New Roman" w:hAnsi="Times New Roman" w:cs="Times New Roman"/>
          <w:sz w:val="24"/>
        </w:rPr>
      </w:pPr>
    </w:p>
    <w:p w14:paraId="28D43BC1" w14:textId="5ED074F2" w:rsidR="00095BAD" w:rsidRPr="007805A2" w:rsidRDefault="00095BAD"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McCarthy, John J. &amp; Alan Prince. 1993. Prosodic Morphology: Constraint interaction and satisfaction. In </w:t>
      </w:r>
      <w:r w:rsidRPr="007805A2">
        <w:rPr>
          <w:rFonts w:ascii="Times New Roman" w:hAnsi="Times New Roman" w:cs="Times New Roman"/>
          <w:i/>
          <w:sz w:val="24"/>
        </w:rPr>
        <w:t>Linguistics Department Faculty Publication Series</w:t>
      </w:r>
      <w:r w:rsidRPr="007805A2">
        <w:rPr>
          <w:rFonts w:ascii="Times New Roman" w:hAnsi="Times New Roman" w:cs="Times New Roman"/>
          <w:sz w:val="24"/>
        </w:rPr>
        <w:t xml:space="preserve"> 14. Amherst, MA: University of Massachusetts, Amherst.</w:t>
      </w:r>
    </w:p>
    <w:p w14:paraId="43DC14D2" w14:textId="6D1792D4" w:rsidR="001126BB" w:rsidRPr="007805A2" w:rsidRDefault="001126BB" w:rsidP="00E62765">
      <w:pPr>
        <w:spacing w:after="0"/>
        <w:ind w:left="720" w:hanging="720"/>
        <w:jc w:val="both"/>
        <w:rPr>
          <w:rFonts w:ascii="Times New Roman" w:hAnsi="Times New Roman" w:cs="Times New Roman"/>
          <w:sz w:val="24"/>
        </w:rPr>
      </w:pPr>
    </w:p>
    <w:p w14:paraId="3C68C75A" w14:textId="735BF1EE" w:rsidR="001126BB" w:rsidRPr="007805A2" w:rsidRDefault="001126BB"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Mirzayan, Armik. 2010. </w:t>
      </w:r>
      <w:r w:rsidRPr="007805A2">
        <w:rPr>
          <w:rFonts w:ascii="Times New Roman" w:hAnsi="Times New Roman" w:cs="Times New Roman"/>
          <w:i/>
          <w:sz w:val="24"/>
        </w:rPr>
        <w:t>Lakota intonation and prosody.</w:t>
      </w:r>
      <w:r w:rsidRPr="007805A2">
        <w:rPr>
          <w:rFonts w:ascii="Times New Roman" w:hAnsi="Times New Roman" w:cs="Times New Roman"/>
          <w:sz w:val="24"/>
        </w:rPr>
        <w:t xml:space="preserve"> Boulder, CO: University of Colorado dissertation.</w:t>
      </w:r>
    </w:p>
    <w:p w14:paraId="295D37BD" w14:textId="7830264C" w:rsidR="002E5C9B" w:rsidRPr="007805A2" w:rsidRDefault="002E5C9B" w:rsidP="00E62765">
      <w:pPr>
        <w:spacing w:after="0"/>
        <w:ind w:left="720" w:hanging="720"/>
        <w:jc w:val="both"/>
        <w:rPr>
          <w:rFonts w:ascii="Times New Roman" w:hAnsi="Times New Roman" w:cs="Times New Roman"/>
          <w:sz w:val="24"/>
        </w:rPr>
      </w:pPr>
    </w:p>
    <w:p w14:paraId="6A3A2D3D" w14:textId="5BA96C74" w:rsidR="002E5C9B" w:rsidRPr="007805A2" w:rsidRDefault="002E5C9B"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lastRenderedPageBreak/>
        <w:t xml:space="preserve">Parks, Douglas R. &amp; Robert L. Rankin. 2001. Siouan languages. In Raymond J. DeMallie (ed.), </w:t>
      </w:r>
      <w:r w:rsidRPr="007805A2">
        <w:rPr>
          <w:rFonts w:ascii="Times New Roman" w:hAnsi="Times New Roman" w:cs="Times New Roman"/>
          <w:i/>
          <w:sz w:val="24"/>
        </w:rPr>
        <w:t>Handbook of North American Indians, Vol. 13 (Plains)</w:t>
      </w:r>
      <w:r w:rsidRPr="007805A2">
        <w:rPr>
          <w:rFonts w:ascii="Times New Roman" w:hAnsi="Times New Roman" w:cs="Times New Roman"/>
          <w:sz w:val="24"/>
        </w:rPr>
        <w:t>, 94-114. Washington, DC: Smithsonian Institution.</w:t>
      </w:r>
    </w:p>
    <w:p w14:paraId="760BA111" w14:textId="18DC35CC" w:rsidR="00961055" w:rsidRPr="007805A2" w:rsidRDefault="00961055" w:rsidP="00E62765">
      <w:pPr>
        <w:spacing w:after="0"/>
        <w:ind w:left="720" w:hanging="720"/>
        <w:jc w:val="both"/>
        <w:rPr>
          <w:rFonts w:ascii="Times New Roman" w:hAnsi="Times New Roman" w:cs="Times New Roman"/>
          <w:sz w:val="24"/>
        </w:rPr>
      </w:pPr>
    </w:p>
    <w:p w14:paraId="5308816A" w14:textId="0859A317" w:rsidR="00746CC6" w:rsidRDefault="00746CC6"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Rankin, Robert L. 2004. </w:t>
      </w:r>
      <w:r w:rsidRPr="007805A2">
        <w:rPr>
          <w:rFonts w:ascii="Times New Roman" w:hAnsi="Times New Roman" w:cs="Times New Roman"/>
          <w:i/>
          <w:sz w:val="24"/>
        </w:rPr>
        <w:t>An Ofo grammar sketch</w:t>
      </w:r>
      <w:r w:rsidRPr="007805A2">
        <w:rPr>
          <w:rFonts w:ascii="Times New Roman" w:hAnsi="Times New Roman" w:cs="Times New Roman"/>
          <w:sz w:val="24"/>
        </w:rPr>
        <w:t>. Ms. Lawrence, KS: University of Kansas.</w:t>
      </w:r>
    </w:p>
    <w:p w14:paraId="0CFD1578" w14:textId="77777777" w:rsidR="00403131" w:rsidRPr="007805A2" w:rsidRDefault="00403131" w:rsidP="00E62765">
      <w:pPr>
        <w:spacing w:after="0"/>
        <w:ind w:left="720" w:hanging="720"/>
        <w:jc w:val="both"/>
        <w:rPr>
          <w:rFonts w:ascii="Times New Roman" w:hAnsi="Times New Roman" w:cs="Times New Roman"/>
          <w:sz w:val="24"/>
        </w:rPr>
      </w:pPr>
    </w:p>
    <w:p w14:paraId="359B44CF" w14:textId="5A0D6DF9" w:rsidR="007F59A7" w:rsidRPr="007805A2" w:rsidRDefault="007F59A7"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Rankin, Robert L., Richard T. Carter &amp; A. Wesley Jones. 1998. Proto-Siouan phonology and grammar. In Li, Xingzhong, Luis Lopez &amp; Tom Stroik (eds.), </w:t>
      </w:r>
      <w:r w:rsidRPr="007805A2">
        <w:rPr>
          <w:rFonts w:ascii="Times New Roman" w:hAnsi="Times New Roman" w:cs="Times New Roman"/>
          <w:i/>
          <w:sz w:val="24"/>
        </w:rPr>
        <w:t>Papers from the 1997 Mid-America Linguistics Conference</w:t>
      </w:r>
      <w:r w:rsidRPr="007805A2">
        <w:rPr>
          <w:rFonts w:ascii="Times New Roman" w:hAnsi="Times New Roman" w:cs="Times New Roman"/>
          <w:sz w:val="24"/>
        </w:rPr>
        <w:t>, 366-375. Columbia, MO: University of Missouri-Columbia.</w:t>
      </w:r>
    </w:p>
    <w:p w14:paraId="4434A0A0" w14:textId="77777777" w:rsidR="007F59A7" w:rsidRPr="007805A2" w:rsidRDefault="007F59A7" w:rsidP="00E62765">
      <w:pPr>
        <w:spacing w:after="0"/>
        <w:ind w:left="720" w:hanging="720"/>
        <w:jc w:val="both"/>
        <w:rPr>
          <w:rFonts w:ascii="Times New Roman" w:hAnsi="Times New Roman" w:cs="Times New Roman"/>
          <w:sz w:val="24"/>
        </w:rPr>
      </w:pPr>
    </w:p>
    <w:p w14:paraId="3644B552" w14:textId="3B5B65C5" w:rsidR="00070F6F" w:rsidRPr="007805A2" w:rsidRDefault="00070F6F"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Rood, David S. &amp; John E. Koontz. 2002. The Comparative Siouan Dictionary Project. In Frawley William, Kenneth C. Hill &amp; Pamela Monroe (eds.), </w:t>
      </w:r>
      <w:r w:rsidRPr="007805A2">
        <w:rPr>
          <w:rFonts w:ascii="Times New Roman" w:hAnsi="Times New Roman" w:cs="Times New Roman"/>
          <w:i/>
          <w:sz w:val="24"/>
        </w:rPr>
        <w:t>Making dictionaries: Preserving indigenous languages of the Americas</w:t>
      </w:r>
      <w:r w:rsidRPr="007805A2">
        <w:rPr>
          <w:rFonts w:ascii="Times New Roman" w:hAnsi="Times New Roman" w:cs="Times New Roman"/>
          <w:sz w:val="24"/>
        </w:rPr>
        <w:t>, 259-281. Berkeley, CA: University of California Press.</w:t>
      </w:r>
    </w:p>
    <w:p w14:paraId="1155C579" w14:textId="2285806F" w:rsidR="00267C87" w:rsidRPr="007805A2" w:rsidRDefault="00267C87" w:rsidP="00E62765">
      <w:pPr>
        <w:spacing w:after="0"/>
        <w:ind w:left="720" w:hanging="720"/>
        <w:jc w:val="both"/>
        <w:rPr>
          <w:rFonts w:ascii="Times New Roman" w:hAnsi="Times New Roman" w:cs="Times New Roman"/>
          <w:sz w:val="24"/>
        </w:rPr>
      </w:pPr>
    </w:p>
    <w:p w14:paraId="769CF51E" w14:textId="23075F5F" w:rsidR="00267C87" w:rsidRPr="007805A2" w:rsidRDefault="00267C87" w:rsidP="00E62765">
      <w:pPr>
        <w:spacing w:after="0"/>
        <w:ind w:left="720" w:hanging="720"/>
        <w:jc w:val="both"/>
        <w:rPr>
          <w:rFonts w:ascii="Times New Roman" w:hAnsi="Times New Roman" w:cs="Times New Roman"/>
          <w:sz w:val="24"/>
        </w:rPr>
      </w:pPr>
      <w:r w:rsidRPr="007805A2">
        <w:rPr>
          <w:rFonts w:ascii="Times New Roman" w:hAnsi="Times New Roman" w:cs="Times New Roman"/>
          <w:sz w:val="24"/>
        </w:rPr>
        <w:t xml:space="preserve">Torres, Jonnia. 2013. </w:t>
      </w:r>
      <w:r w:rsidRPr="007805A2">
        <w:rPr>
          <w:rFonts w:ascii="Times New Roman" w:hAnsi="Times New Roman" w:cs="Times New Roman"/>
          <w:i/>
          <w:sz w:val="24"/>
        </w:rPr>
        <w:t>An acoustic analysis of Mandan voiceless stops.</w:t>
      </w:r>
      <w:r w:rsidRPr="007805A2">
        <w:rPr>
          <w:rFonts w:ascii="Times New Roman" w:hAnsi="Times New Roman" w:cs="Times New Roman"/>
          <w:sz w:val="24"/>
        </w:rPr>
        <w:t xml:space="preserve"> Chicago, IL: Northeastern Illinois University </w:t>
      </w:r>
      <w:r w:rsidR="00366F21">
        <w:rPr>
          <w:rFonts w:ascii="Times New Roman" w:hAnsi="Times New Roman" w:cs="Times New Roman"/>
          <w:sz w:val="24"/>
        </w:rPr>
        <w:t>M.A.</w:t>
      </w:r>
      <w:r w:rsidRPr="007805A2">
        <w:rPr>
          <w:rFonts w:ascii="Times New Roman" w:hAnsi="Times New Roman" w:cs="Times New Roman"/>
          <w:sz w:val="24"/>
        </w:rPr>
        <w:t xml:space="preserve"> thesis.</w:t>
      </w:r>
    </w:p>
    <w:sectPr w:rsidR="00267C87" w:rsidRPr="007805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FCCA" w14:textId="77777777" w:rsidR="003948B4" w:rsidRDefault="003948B4" w:rsidP="00EF3402">
      <w:pPr>
        <w:spacing w:after="0" w:line="240" w:lineRule="auto"/>
      </w:pPr>
      <w:r>
        <w:separator/>
      </w:r>
    </w:p>
  </w:endnote>
  <w:endnote w:type="continuationSeparator" w:id="0">
    <w:p w14:paraId="7AA470F9" w14:textId="77777777" w:rsidR="003948B4" w:rsidRDefault="003948B4" w:rsidP="00EF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0846695"/>
      <w:docPartObj>
        <w:docPartGallery w:val="Page Numbers (Bottom of Page)"/>
        <w:docPartUnique/>
      </w:docPartObj>
    </w:sdtPr>
    <w:sdtEndPr>
      <w:rPr>
        <w:noProof/>
        <w:sz w:val="24"/>
        <w:szCs w:val="24"/>
      </w:rPr>
    </w:sdtEndPr>
    <w:sdtContent>
      <w:p w14:paraId="0DC0045A" w14:textId="458FDD23" w:rsidR="00B128B9" w:rsidRPr="00B15F60" w:rsidRDefault="00B128B9">
        <w:pPr>
          <w:pStyle w:val="Footer"/>
          <w:jc w:val="center"/>
          <w:rPr>
            <w:rFonts w:ascii="Times New Roman" w:hAnsi="Times New Roman" w:cs="Times New Roman"/>
            <w:sz w:val="24"/>
            <w:szCs w:val="24"/>
          </w:rPr>
        </w:pPr>
        <w:r w:rsidRPr="00B15F60">
          <w:rPr>
            <w:rFonts w:ascii="Times New Roman" w:hAnsi="Times New Roman" w:cs="Times New Roman"/>
            <w:sz w:val="24"/>
            <w:szCs w:val="24"/>
          </w:rPr>
          <w:fldChar w:fldCharType="begin"/>
        </w:r>
        <w:r w:rsidRPr="00B15F60">
          <w:rPr>
            <w:rFonts w:ascii="Times New Roman" w:hAnsi="Times New Roman" w:cs="Times New Roman"/>
            <w:sz w:val="24"/>
            <w:szCs w:val="24"/>
          </w:rPr>
          <w:instrText xml:space="preserve"> PAGE   \* MERGEFORMAT </w:instrText>
        </w:r>
        <w:r w:rsidRPr="00B15F60">
          <w:rPr>
            <w:rFonts w:ascii="Times New Roman" w:hAnsi="Times New Roman" w:cs="Times New Roman"/>
            <w:sz w:val="24"/>
            <w:szCs w:val="24"/>
          </w:rPr>
          <w:fldChar w:fldCharType="separate"/>
        </w:r>
        <w:r w:rsidR="007A2857">
          <w:rPr>
            <w:rFonts w:ascii="Times New Roman" w:hAnsi="Times New Roman" w:cs="Times New Roman"/>
            <w:noProof/>
            <w:sz w:val="24"/>
            <w:szCs w:val="24"/>
          </w:rPr>
          <w:t>1</w:t>
        </w:r>
        <w:r w:rsidRPr="00B15F60">
          <w:rPr>
            <w:rFonts w:ascii="Times New Roman" w:hAnsi="Times New Roman" w:cs="Times New Roman"/>
            <w:noProof/>
            <w:sz w:val="24"/>
            <w:szCs w:val="24"/>
          </w:rPr>
          <w:fldChar w:fldCharType="end"/>
        </w:r>
      </w:p>
    </w:sdtContent>
  </w:sdt>
  <w:p w14:paraId="32124A33" w14:textId="77777777" w:rsidR="00B128B9" w:rsidRPr="00B15F60" w:rsidRDefault="00B128B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B741" w14:textId="77777777" w:rsidR="003948B4" w:rsidRDefault="003948B4" w:rsidP="00EF3402">
      <w:pPr>
        <w:spacing w:after="0" w:line="240" w:lineRule="auto"/>
      </w:pPr>
      <w:r>
        <w:separator/>
      </w:r>
    </w:p>
  </w:footnote>
  <w:footnote w:type="continuationSeparator" w:id="0">
    <w:p w14:paraId="0C4EFC10" w14:textId="77777777" w:rsidR="003948B4" w:rsidRDefault="003948B4" w:rsidP="00EF3402">
      <w:pPr>
        <w:spacing w:after="0" w:line="240" w:lineRule="auto"/>
      </w:pPr>
      <w:r>
        <w:continuationSeparator/>
      </w:r>
    </w:p>
  </w:footnote>
  <w:footnote w:id="1">
    <w:p w14:paraId="455D0811" w14:textId="590583FE" w:rsidR="00B128B9" w:rsidRPr="007805A2" w:rsidRDefault="00B128B9" w:rsidP="00B128B9">
      <w:pPr>
        <w:pStyle w:val="FootnoteText"/>
        <w:ind w:firstLine="540"/>
        <w:jc w:val="both"/>
        <w:rPr>
          <w:rFonts w:ascii="Times New Roman" w:hAnsi="Times New Roman" w:cs="Times New Roman"/>
        </w:rPr>
      </w:pPr>
      <w:r w:rsidRPr="007805A2">
        <w:rPr>
          <w:rStyle w:val="FootnoteReference"/>
          <w:rFonts w:ascii="Times New Roman" w:hAnsi="Times New Roman" w:cs="Times New Roman"/>
        </w:rPr>
        <w:t>*</w:t>
      </w:r>
      <w:r w:rsidR="00827402" w:rsidRPr="007805A2">
        <w:rPr>
          <w:rFonts w:ascii="Times New Roman" w:hAnsi="Times New Roman" w:cs="Times New Roman"/>
        </w:rPr>
        <w:t xml:space="preserve"> </w:t>
      </w:r>
      <w:r w:rsidRPr="007805A2">
        <w:rPr>
          <w:rFonts w:ascii="Times New Roman" w:hAnsi="Times New Roman" w:cs="Times New Roman"/>
        </w:rPr>
        <w:t xml:space="preserve">This is where any thanks or acknowledgements go. Text should be 10pt </w:t>
      </w:r>
      <w:r w:rsidR="00403131">
        <w:rPr>
          <w:rFonts w:ascii="Times New Roman" w:hAnsi="Times New Roman" w:cs="Times New Roman"/>
        </w:rPr>
        <w:t>Times New Roman</w:t>
      </w:r>
      <w:r w:rsidRPr="007805A2">
        <w:rPr>
          <w:rFonts w:ascii="Times New Roman" w:hAnsi="Times New Roman" w:cs="Times New Roman"/>
        </w:rPr>
        <w:t>. The first line of this or any footnote should begin 0.3 inches from the left margin and be justified to avoid a ragged right edge.</w:t>
      </w:r>
    </w:p>
  </w:footnote>
  <w:footnote w:id="2">
    <w:p w14:paraId="24D85756" w14:textId="77777777" w:rsidR="00C20DEC" w:rsidRPr="007805A2" w:rsidRDefault="00C20DEC" w:rsidP="00C20DEC">
      <w:pPr>
        <w:pStyle w:val="FootnoteText"/>
        <w:ind w:firstLine="540"/>
        <w:rPr>
          <w:rFonts w:ascii="Times New Roman" w:hAnsi="Times New Roman" w:cs="Times New Roman"/>
        </w:rPr>
      </w:pPr>
      <w:r w:rsidRPr="007805A2">
        <w:rPr>
          <w:rStyle w:val="FootnoteReference"/>
          <w:rFonts w:ascii="Times New Roman" w:hAnsi="Times New Roman" w:cs="Times New Roman"/>
        </w:rPr>
        <w:footnoteRef/>
      </w:r>
      <w:r w:rsidRPr="007805A2">
        <w:rPr>
          <w:rFonts w:ascii="Times New Roman" w:hAnsi="Times New Roman" w:cs="Times New Roman"/>
        </w:rPr>
        <w:t xml:space="preserve"> Subsequent footnotes should begin their numbering at 1. No empty space between footnotes.</w:t>
      </w:r>
    </w:p>
  </w:footnote>
  <w:footnote w:id="3">
    <w:p w14:paraId="31ACB048" w14:textId="0EB4FCEF" w:rsidR="00167245" w:rsidRPr="007805A2" w:rsidRDefault="00167245" w:rsidP="00167245">
      <w:pPr>
        <w:pStyle w:val="FootnoteText"/>
        <w:ind w:firstLine="540"/>
        <w:rPr>
          <w:rFonts w:ascii="Times New Roman" w:hAnsi="Times New Roman" w:cs="Times New Roman"/>
        </w:rPr>
      </w:pPr>
      <w:r w:rsidRPr="007805A2">
        <w:rPr>
          <w:rStyle w:val="FootnoteReference"/>
          <w:rFonts w:ascii="Times New Roman" w:hAnsi="Times New Roman" w:cs="Times New Roman"/>
        </w:rPr>
        <w:footnoteRef/>
      </w:r>
      <w:r w:rsidRPr="007805A2">
        <w:rPr>
          <w:rFonts w:ascii="Times New Roman" w:hAnsi="Times New Roman" w:cs="Times New Roman"/>
        </w:rPr>
        <w:t xml:space="preserve"> If a numbered example appears in a footnote, it should </w:t>
      </w:r>
      <w:r w:rsidR="00465B59" w:rsidRPr="007805A2">
        <w:rPr>
          <w:rFonts w:ascii="Times New Roman" w:hAnsi="Times New Roman" w:cs="Times New Roman"/>
        </w:rPr>
        <w:t>be numbered with</w:t>
      </w:r>
      <w:r w:rsidRPr="007805A2">
        <w:rPr>
          <w:rFonts w:ascii="Times New Roman" w:hAnsi="Times New Roman" w:cs="Times New Roman"/>
        </w:rPr>
        <w:t xml:space="preserve"> Roman numerals.</w:t>
      </w:r>
    </w:p>
    <w:p w14:paraId="48F397BE" w14:textId="77777777" w:rsidR="00167245" w:rsidRPr="007805A2" w:rsidRDefault="00167245" w:rsidP="00167245">
      <w:pPr>
        <w:pStyle w:val="FootnoteText"/>
        <w:ind w:firstLine="540"/>
        <w:rPr>
          <w:rFonts w:ascii="Times New Roman" w:hAnsi="Times New Roman" w:cs="Times New Roman"/>
        </w:rPr>
      </w:pPr>
    </w:p>
    <w:p w14:paraId="441128D8" w14:textId="6AC977DF" w:rsidR="00167245" w:rsidRPr="007805A2" w:rsidRDefault="00167245" w:rsidP="00167245">
      <w:pPr>
        <w:pStyle w:val="FootnoteText"/>
        <w:numPr>
          <w:ilvl w:val="0"/>
          <w:numId w:val="2"/>
        </w:numPr>
        <w:tabs>
          <w:tab w:val="right" w:pos="8640"/>
          <w:tab w:val="right" w:pos="8928"/>
        </w:tabs>
        <w:rPr>
          <w:rFonts w:ascii="Times New Roman" w:hAnsi="Times New Roman" w:cs="Times New Roman"/>
        </w:rPr>
      </w:pPr>
      <w:r w:rsidRPr="007805A2">
        <w:rPr>
          <w:rFonts w:ascii="Times New Roman" w:hAnsi="Times New Roman" w:cs="Times New Roman"/>
          <w:i/>
        </w:rPr>
        <w:t>Dakȟótiyap</w:t>
      </w:r>
      <w:r w:rsidR="00D91C9B" w:rsidRPr="007805A2">
        <w:rPr>
          <w:rFonts w:ascii="Times New Roman" w:hAnsi="Times New Roman" w:cs="Times New Roman"/>
          <w:i/>
        </w:rPr>
        <w:t>i</w:t>
      </w:r>
    </w:p>
    <w:p w14:paraId="6158B19F" w14:textId="77777777" w:rsidR="00167245" w:rsidRPr="007805A2" w:rsidRDefault="00167245" w:rsidP="00167245">
      <w:pPr>
        <w:pStyle w:val="FootnoteText"/>
        <w:ind w:left="2160"/>
        <w:rPr>
          <w:rFonts w:ascii="Times New Roman" w:hAnsi="Times New Roman" w:cs="Times New Roman"/>
        </w:rPr>
      </w:pPr>
      <w:r w:rsidRPr="007805A2">
        <w:rPr>
          <w:rFonts w:ascii="Times New Roman" w:hAnsi="Times New Roman" w:cs="Times New Roman"/>
        </w:rPr>
        <w:t>dakȟota#i-yA=pi</w:t>
      </w:r>
    </w:p>
    <w:p w14:paraId="22A301B9" w14:textId="77777777" w:rsidR="00167245" w:rsidRPr="007805A2" w:rsidRDefault="00167245" w:rsidP="00167245">
      <w:pPr>
        <w:pStyle w:val="FootnoteText"/>
        <w:ind w:left="2160"/>
        <w:rPr>
          <w:rFonts w:ascii="Times New Roman" w:hAnsi="Times New Roman" w:cs="Times New Roman"/>
          <w:smallCaps/>
        </w:rPr>
      </w:pPr>
      <w:r w:rsidRPr="007805A2">
        <w:rPr>
          <w:rFonts w:ascii="Times New Roman" w:hAnsi="Times New Roman" w:cs="Times New Roman"/>
        </w:rPr>
        <w:t>Dakota#</w:t>
      </w:r>
      <w:r w:rsidRPr="007805A2">
        <w:rPr>
          <w:rFonts w:ascii="Times New Roman" w:hAnsi="Times New Roman" w:cs="Times New Roman"/>
          <w:smallCaps/>
        </w:rPr>
        <w:t>pv.ins</w:t>
      </w:r>
      <w:r w:rsidRPr="007805A2">
        <w:rPr>
          <w:rFonts w:ascii="Times New Roman" w:hAnsi="Times New Roman" w:cs="Times New Roman"/>
        </w:rPr>
        <w:t>-speak=</w:t>
      </w:r>
      <w:r w:rsidRPr="007805A2">
        <w:rPr>
          <w:rFonts w:ascii="Times New Roman" w:hAnsi="Times New Roman" w:cs="Times New Roman"/>
          <w:smallCaps/>
        </w:rPr>
        <w:t>pl</w:t>
      </w:r>
    </w:p>
    <w:p w14:paraId="6285CB54" w14:textId="77777777" w:rsidR="00167245" w:rsidRPr="007805A2" w:rsidRDefault="00167245" w:rsidP="00167245">
      <w:pPr>
        <w:pStyle w:val="FootnoteText"/>
        <w:ind w:left="2160"/>
        <w:rPr>
          <w:rFonts w:ascii="Times New Roman" w:hAnsi="Times New Roman" w:cs="Times New Roman"/>
        </w:rPr>
      </w:pPr>
      <w:r w:rsidRPr="007805A2">
        <w:rPr>
          <w:rFonts w:ascii="Times New Roman" w:hAnsi="Times New Roman" w:cs="Times New Roman"/>
        </w:rPr>
        <w:t>‘Dakota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66601"/>
    <w:multiLevelType w:val="hybridMultilevel"/>
    <w:tmpl w:val="2BFA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6305C"/>
    <w:multiLevelType w:val="hybridMultilevel"/>
    <w:tmpl w:val="27681456"/>
    <w:lvl w:ilvl="0" w:tplc="97BC9B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454D1E"/>
    <w:multiLevelType w:val="hybridMultilevel"/>
    <w:tmpl w:val="6D38667C"/>
    <w:lvl w:ilvl="0" w:tplc="75F81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62E64"/>
    <w:multiLevelType w:val="multilevel"/>
    <w:tmpl w:val="CE009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FA"/>
    <w:rsid w:val="00070C78"/>
    <w:rsid w:val="00070F6F"/>
    <w:rsid w:val="00091DDE"/>
    <w:rsid w:val="00095BAD"/>
    <w:rsid w:val="000A2B09"/>
    <w:rsid w:val="000B129A"/>
    <w:rsid w:val="000B3920"/>
    <w:rsid w:val="000D56A0"/>
    <w:rsid w:val="00100305"/>
    <w:rsid w:val="001126BB"/>
    <w:rsid w:val="00167245"/>
    <w:rsid w:val="0017555B"/>
    <w:rsid w:val="00175A30"/>
    <w:rsid w:val="00182091"/>
    <w:rsid w:val="001E70B0"/>
    <w:rsid w:val="00267C87"/>
    <w:rsid w:val="002E5C9B"/>
    <w:rsid w:val="00322E08"/>
    <w:rsid w:val="003278AF"/>
    <w:rsid w:val="00344ECF"/>
    <w:rsid w:val="00366F21"/>
    <w:rsid w:val="00372767"/>
    <w:rsid w:val="003948B4"/>
    <w:rsid w:val="00396908"/>
    <w:rsid w:val="00403131"/>
    <w:rsid w:val="004216FA"/>
    <w:rsid w:val="00465B59"/>
    <w:rsid w:val="004906CB"/>
    <w:rsid w:val="004D2ABD"/>
    <w:rsid w:val="004D670D"/>
    <w:rsid w:val="00503325"/>
    <w:rsid w:val="00514846"/>
    <w:rsid w:val="005F79AA"/>
    <w:rsid w:val="00700882"/>
    <w:rsid w:val="00700D2C"/>
    <w:rsid w:val="00724CBF"/>
    <w:rsid w:val="00731A9B"/>
    <w:rsid w:val="00733333"/>
    <w:rsid w:val="00746CC6"/>
    <w:rsid w:val="007805A2"/>
    <w:rsid w:val="007A2857"/>
    <w:rsid w:val="007F59A7"/>
    <w:rsid w:val="008211D8"/>
    <w:rsid w:val="0082635B"/>
    <w:rsid w:val="00827402"/>
    <w:rsid w:val="00844B88"/>
    <w:rsid w:val="008574D2"/>
    <w:rsid w:val="0089349F"/>
    <w:rsid w:val="008D223B"/>
    <w:rsid w:val="009150DA"/>
    <w:rsid w:val="009232B7"/>
    <w:rsid w:val="00961055"/>
    <w:rsid w:val="00987E81"/>
    <w:rsid w:val="0099540A"/>
    <w:rsid w:val="00A1176E"/>
    <w:rsid w:val="00AC7013"/>
    <w:rsid w:val="00B128B9"/>
    <w:rsid w:val="00B15F60"/>
    <w:rsid w:val="00B3044A"/>
    <w:rsid w:val="00B47BDB"/>
    <w:rsid w:val="00C0031C"/>
    <w:rsid w:val="00C20DEC"/>
    <w:rsid w:val="00C43E16"/>
    <w:rsid w:val="00C4416A"/>
    <w:rsid w:val="00C51113"/>
    <w:rsid w:val="00C55251"/>
    <w:rsid w:val="00CD0232"/>
    <w:rsid w:val="00D75B92"/>
    <w:rsid w:val="00D90EA5"/>
    <w:rsid w:val="00D91C9B"/>
    <w:rsid w:val="00DD157E"/>
    <w:rsid w:val="00E62765"/>
    <w:rsid w:val="00E771B3"/>
    <w:rsid w:val="00E801AE"/>
    <w:rsid w:val="00EA30A6"/>
    <w:rsid w:val="00EE5E95"/>
    <w:rsid w:val="00EF3402"/>
    <w:rsid w:val="00F33CF9"/>
    <w:rsid w:val="00F63E7B"/>
    <w:rsid w:val="00FB66CC"/>
    <w:rsid w:val="00F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9B93"/>
  <w15:chartTrackingRefBased/>
  <w15:docId w15:val="{8C991429-7ABA-4727-9FAE-3E9B0A50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FA"/>
    <w:pPr>
      <w:ind w:left="720"/>
      <w:contextualSpacing/>
    </w:pPr>
  </w:style>
  <w:style w:type="paragraph" w:styleId="FootnoteText">
    <w:name w:val="footnote text"/>
    <w:basedOn w:val="Normal"/>
    <w:link w:val="FootnoteTextChar"/>
    <w:uiPriority w:val="99"/>
    <w:semiHidden/>
    <w:unhideWhenUsed/>
    <w:rsid w:val="00EF3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402"/>
    <w:rPr>
      <w:sz w:val="20"/>
      <w:szCs w:val="20"/>
    </w:rPr>
  </w:style>
  <w:style w:type="character" w:styleId="FootnoteReference">
    <w:name w:val="footnote reference"/>
    <w:basedOn w:val="DefaultParagraphFont"/>
    <w:uiPriority w:val="99"/>
    <w:semiHidden/>
    <w:unhideWhenUsed/>
    <w:rsid w:val="00EF3402"/>
    <w:rPr>
      <w:vertAlign w:val="superscript"/>
    </w:rPr>
  </w:style>
  <w:style w:type="paragraph" w:styleId="Header">
    <w:name w:val="header"/>
    <w:basedOn w:val="Normal"/>
    <w:link w:val="HeaderChar"/>
    <w:uiPriority w:val="99"/>
    <w:unhideWhenUsed/>
    <w:rsid w:val="00B1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B9"/>
  </w:style>
  <w:style w:type="paragraph" w:styleId="Footer">
    <w:name w:val="footer"/>
    <w:basedOn w:val="Normal"/>
    <w:link w:val="FooterChar"/>
    <w:uiPriority w:val="99"/>
    <w:unhideWhenUsed/>
    <w:rsid w:val="00B1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B9"/>
  </w:style>
  <w:style w:type="character" w:styleId="Hyperlink">
    <w:name w:val="Hyperlink"/>
    <w:basedOn w:val="DefaultParagraphFont"/>
    <w:uiPriority w:val="99"/>
    <w:unhideWhenUsed/>
    <w:rsid w:val="005F79AA"/>
    <w:rPr>
      <w:color w:val="0563C1" w:themeColor="hyperlink"/>
      <w:u w:val="single"/>
    </w:rPr>
  </w:style>
  <w:style w:type="character" w:customStyle="1" w:styleId="UnresolvedMention1">
    <w:name w:val="Unresolved Mention1"/>
    <w:basedOn w:val="DefaultParagraphFont"/>
    <w:uiPriority w:val="99"/>
    <w:semiHidden/>
    <w:unhideWhenUsed/>
    <w:rsid w:val="005F79AA"/>
    <w:rPr>
      <w:color w:val="605E5C"/>
      <w:shd w:val="clear" w:color="auto" w:fill="E1DFDD"/>
    </w:rPr>
  </w:style>
  <w:style w:type="character" w:styleId="FollowedHyperlink">
    <w:name w:val="FollowedHyperlink"/>
    <w:basedOn w:val="DefaultParagraphFont"/>
    <w:uiPriority w:val="99"/>
    <w:semiHidden/>
    <w:unhideWhenUsed/>
    <w:rsid w:val="005F79AA"/>
    <w:rPr>
      <w:color w:val="954F72" w:themeColor="followedHyperlink"/>
      <w:u w:val="single"/>
    </w:rPr>
  </w:style>
  <w:style w:type="table" w:styleId="TableGrid">
    <w:name w:val="Table Grid"/>
    <w:basedOn w:val="TableNormal"/>
    <w:uiPriority w:val="39"/>
    <w:rsid w:val="000B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ECAA-A361-41ED-B4FA-DAD69D79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Kasak</dc:creator>
  <cp:keywords/>
  <dc:description/>
  <cp:lastModifiedBy>Kasak, Ryan M.</cp:lastModifiedBy>
  <cp:revision>3</cp:revision>
  <dcterms:created xsi:type="dcterms:W3CDTF">2020-07-27T09:34:00Z</dcterms:created>
  <dcterms:modified xsi:type="dcterms:W3CDTF">2020-07-27T09:34:00Z</dcterms:modified>
</cp:coreProperties>
</file>